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99AF" w14:textId="74E48453" w:rsidR="00DC2F96" w:rsidRPr="00C632A6" w:rsidRDefault="008829BC">
      <w:pPr>
        <w:jc w:val="center"/>
        <w:rPr>
          <w:rFonts w:asciiTheme="majorEastAsia" w:eastAsiaTheme="majorEastAsia" w:hAnsiTheme="majorEastAsia"/>
          <w:sz w:val="32"/>
        </w:rPr>
      </w:pPr>
      <w:bookmarkStart w:id="0" w:name="_GoBack"/>
      <w:bookmarkEnd w:id="0"/>
      <w:r w:rsidRPr="00C632A6">
        <w:rPr>
          <w:rFonts w:asciiTheme="majorEastAsia" w:eastAsiaTheme="majorEastAsia" w:hAnsiTheme="majorEastAsia" w:hint="eastAsia"/>
          <w:sz w:val="32"/>
        </w:rPr>
        <w:t>新規臨床研究</w:t>
      </w:r>
      <w:r w:rsidR="002D1D6E" w:rsidRPr="00C632A6">
        <w:rPr>
          <w:rFonts w:asciiTheme="majorEastAsia" w:eastAsiaTheme="majorEastAsia" w:hAnsiTheme="majorEastAsia" w:hint="eastAsia"/>
          <w:sz w:val="32"/>
        </w:rPr>
        <w:t>コンセプトシート</w:t>
      </w:r>
    </w:p>
    <w:p w14:paraId="5BF0D093" w14:textId="77777777" w:rsidR="003C3155" w:rsidRPr="00C632A6" w:rsidRDefault="003C3155" w:rsidP="003C3155">
      <w:pPr>
        <w:jc w:val="left"/>
        <w:rPr>
          <w:rFonts w:asciiTheme="majorEastAsia" w:eastAsiaTheme="majorEastAsia" w:hAnsiTheme="majorEastAsia"/>
          <w:sz w:val="20"/>
        </w:rPr>
      </w:pPr>
    </w:p>
    <w:p w14:paraId="4EA59F5E" w14:textId="1B3868AC" w:rsidR="003C3155" w:rsidRDefault="003C3155" w:rsidP="003C3155">
      <w:pPr>
        <w:jc w:val="left"/>
        <w:rPr>
          <w:rFonts w:asciiTheme="majorEastAsia" w:eastAsiaTheme="majorEastAsia" w:hAnsiTheme="majorEastAsia"/>
          <w:sz w:val="20"/>
        </w:rPr>
      </w:pPr>
      <w:r w:rsidRPr="00C632A6">
        <w:rPr>
          <w:rFonts w:asciiTheme="majorEastAsia" w:eastAsiaTheme="majorEastAsia" w:hAnsiTheme="majorEastAsia" w:hint="eastAsia"/>
          <w:sz w:val="20"/>
        </w:rPr>
        <w:t xml:space="preserve">　本コンセプトシートは臨床研究センターにおいて円滑に</w:t>
      </w:r>
      <w:r w:rsidR="00773BC8" w:rsidRPr="00C632A6">
        <w:rPr>
          <w:rFonts w:asciiTheme="majorEastAsia" w:eastAsiaTheme="majorEastAsia" w:hAnsiTheme="majorEastAsia" w:hint="eastAsia"/>
          <w:sz w:val="20"/>
        </w:rPr>
        <w:t>相談</w:t>
      </w:r>
      <w:r w:rsidRPr="00C632A6">
        <w:rPr>
          <w:rFonts w:asciiTheme="majorEastAsia" w:eastAsiaTheme="majorEastAsia" w:hAnsiTheme="majorEastAsia" w:hint="eastAsia"/>
          <w:sz w:val="20"/>
        </w:rPr>
        <w:t>するための資料となります．</w:t>
      </w:r>
      <w:r w:rsidR="00531A81" w:rsidRPr="00C632A6">
        <w:rPr>
          <w:rFonts w:asciiTheme="majorEastAsia" w:eastAsiaTheme="majorEastAsia" w:hAnsiTheme="majorEastAsia" w:hint="eastAsia"/>
          <w:sz w:val="20"/>
        </w:rPr>
        <w:t>記載できないところは相談事項としてもよい</w:t>
      </w:r>
      <w:r w:rsidR="00773BC8" w:rsidRPr="00C632A6">
        <w:rPr>
          <w:rFonts w:asciiTheme="majorEastAsia" w:eastAsiaTheme="majorEastAsia" w:hAnsiTheme="majorEastAsia" w:hint="eastAsia"/>
          <w:sz w:val="20"/>
        </w:rPr>
        <w:t>ですが研究計画書には記載が必要となる項目なので、</w:t>
      </w:r>
      <w:r w:rsidRPr="001266AF">
        <w:rPr>
          <w:rFonts w:asciiTheme="majorEastAsia" w:eastAsiaTheme="majorEastAsia" w:hAnsiTheme="majorEastAsia" w:hint="eastAsia"/>
          <w:sz w:val="20"/>
          <w:u w:val="single"/>
        </w:rPr>
        <w:t>可能な限り</w:t>
      </w:r>
      <w:r w:rsidR="00773BC8" w:rsidRPr="001266AF">
        <w:rPr>
          <w:rFonts w:asciiTheme="majorEastAsia" w:eastAsiaTheme="majorEastAsia" w:hAnsiTheme="majorEastAsia" w:hint="eastAsia"/>
          <w:sz w:val="20"/>
          <w:u w:val="single"/>
        </w:rPr>
        <w:t>調査し</w:t>
      </w:r>
      <w:r w:rsidRPr="001266AF">
        <w:rPr>
          <w:rFonts w:asciiTheme="majorEastAsia" w:eastAsiaTheme="majorEastAsia" w:hAnsiTheme="majorEastAsia" w:hint="eastAsia"/>
          <w:sz w:val="20"/>
          <w:u w:val="single"/>
        </w:rPr>
        <w:t>記載</w:t>
      </w:r>
      <w:r w:rsidRPr="00C632A6">
        <w:rPr>
          <w:rFonts w:asciiTheme="majorEastAsia" w:eastAsiaTheme="majorEastAsia" w:hAnsiTheme="majorEastAsia" w:hint="eastAsia"/>
          <w:sz w:val="20"/>
        </w:rPr>
        <w:t>してください．</w:t>
      </w:r>
      <w:r w:rsidR="00773BC8" w:rsidRPr="00C632A6">
        <w:rPr>
          <w:rFonts w:asciiTheme="majorEastAsia" w:eastAsiaTheme="majorEastAsia" w:hAnsiTheme="majorEastAsia" w:hint="eastAsia"/>
          <w:sz w:val="20"/>
        </w:rPr>
        <w:t>必要に応じて資料を添付しご提出ください。</w:t>
      </w:r>
      <w:r w:rsidR="00685ADD" w:rsidRPr="00C632A6">
        <w:rPr>
          <w:rFonts w:asciiTheme="majorEastAsia" w:eastAsiaTheme="majorEastAsia" w:hAnsiTheme="majorEastAsia" w:hint="eastAsia"/>
          <w:sz w:val="20"/>
        </w:rPr>
        <w:t>（赤字は記載上の注意点</w:t>
      </w:r>
      <w:r w:rsidR="00DC6B83">
        <w:rPr>
          <w:rFonts w:asciiTheme="majorEastAsia" w:eastAsiaTheme="majorEastAsia" w:hAnsiTheme="majorEastAsia" w:hint="eastAsia"/>
          <w:sz w:val="20"/>
        </w:rPr>
        <w:t>、青字は記載例</w:t>
      </w:r>
      <w:r w:rsidR="00685ADD" w:rsidRPr="00C632A6">
        <w:rPr>
          <w:rFonts w:asciiTheme="majorEastAsia" w:eastAsiaTheme="majorEastAsia" w:hAnsiTheme="majorEastAsia" w:hint="eastAsia"/>
          <w:sz w:val="20"/>
        </w:rPr>
        <w:t>です。）</w:t>
      </w:r>
    </w:p>
    <w:p w14:paraId="5E144E2C" w14:textId="0C5E81E6" w:rsidR="001266AF" w:rsidRPr="00C632A6" w:rsidRDefault="001266AF" w:rsidP="001266AF">
      <w:pPr>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初回提出時は</w:t>
      </w:r>
      <w:r w:rsidRPr="001266AF">
        <w:rPr>
          <w:rFonts w:asciiTheme="majorEastAsia" w:eastAsiaTheme="majorEastAsia" w:hAnsiTheme="majorEastAsia" w:hint="eastAsia"/>
          <w:sz w:val="20"/>
          <w:u w:val="single"/>
        </w:rPr>
        <w:t>赤字を消さないで</w:t>
      </w:r>
      <w:r>
        <w:rPr>
          <w:rFonts w:asciiTheme="majorEastAsia" w:eastAsiaTheme="majorEastAsia" w:hAnsiTheme="majorEastAsia" w:hint="eastAsia"/>
          <w:sz w:val="20"/>
        </w:rPr>
        <w:t>ください。</w:t>
      </w:r>
    </w:p>
    <w:tbl>
      <w:tblPr>
        <w:tblW w:w="98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21"/>
      </w:tblGrid>
      <w:tr w:rsidR="00CE6FD9" w:rsidRPr="00C632A6" w14:paraId="359EA45C" w14:textId="77777777" w:rsidTr="00C7372B">
        <w:trPr>
          <w:trHeight w:val="793"/>
        </w:trPr>
        <w:tc>
          <w:tcPr>
            <w:tcW w:w="9821" w:type="dxa"/>
          </w:tcPr>
          <w:p w14:paraId="42DFAC3E" w14:textId="77777777" w:rsidR="00CE6FD9" w:rsidRPr="00C632A6" w:rsidRDefault="006D7F17">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w:t>
            </w:r>
            <w:r w:rsidR="009C4ABE" w:rsidRPr="00C632A6">
              <w:rPr>
                <w:rFonts w:asciiTheme="majorEastAsia" w:eastAsiaTheme="majorEastAsia" w:hAnsiTheme="majorEastAsia" w:hint="eastAsia"/>
                <w:sz w:val="20"/>
              </w:rPr>
              <w:t>名：</w:t>
            </w:r>
          </w:p>
          <w:p w14:paraId="34A9FC19" w14:textId="77777777" w:rsidR="00B5628D" w:rsidRDefault="00466F60" w:rsidP="002D53D5">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課題名は研究のタイプがわかるようにする(例：○○に対する無作為化比較第III相試験など)</w:t>
            </w:r>
          </w:p>
          <w:p w14:paraId="19DFB139" w14:textId="20A9FF0B" w:rsidR="001266AF" w:rsidRPr="00C632A6" w:rsidRDefault="001266AF" w:rsidP="002D53D5">
            <w:pPr>
              <w:jc w:val="left"/>
              <w:rPr>
                <w:rFonts w:asciiTheme="majorEastAsia" w:eastAsiaTheme="majorEastAsia" w:hAnsiTheme="majorEastAsia"/>
                <w:color w:val="FF0000"/>
                <w:sz w:val="20"/>
              </w:rPr>
            </w:pPr>
          </w:p>
        </w:tc>
      </w:tr>
      <w:tr w:rsidR="00113988" w:rsidRPr="00C632A6" w14:paraId="7E832427" w14:textId="77777777" w:rsidTr="00C7372B">
        <w:trPr>
          <w:trHeight w:val="834"/>
        </w:trPr>
        <w:tc>
          <w:tcPr>
            <w:tcW w:w="9821" w:type="dxa"/>
          </w:tcPr>
          <w:p w14:paraId="7B8D8309" w14:textId="14918FF8" w:rsidR="00E11D4D" w:rsidRPr="00C632A6" w:rsidRDefault="00746B7A" w:rsidP="00C7372B">
            <w:pPr>
              <w:jc w:val="left"/>
              <w:rPr>
                <w:rFonts w:asciiTheme="majorEastAsia" w:eastAsiaTheme="majorEastAsia" w:hAnsiTheme="majorEastAsia"/>
                <w:color w:val="000000"/>
                <w:sz w:val="20"/>
              </w:rPr>
            </w:pPr>
            <w:r w:rsidRPr="00C632A6">
              <w:rPr>
                <w:rFonts w:asciiTheme="majorEastAsia" w:eastAsiaTheme="majorEastAsia" w:hAnsiTheme="majorEastAsia" w:hint="eastAsia"/>
                <w:sz w:val="20"/>
              </w:rPr>
              <w:t>研究企画者所属</w:t>
            </w:r>
            <w:r w:rsidR="00B5628D" w:rsidRPr="00C632A6">
              <w:rPr>
                <w:rFonts w:asciiTheme="majorEastAsia" w:eastAsiaTheme="majorEastAsia" w:hAnsiTheme="majorEastAsia" w:hint="eastAsia"/>
                <w:sz w:val="20"/>
              </w:rPr>
              <w:t>/氏名</w:t>
            </w:r>
            <w:r w:rsidR="00113988" w:rsidRPr="00C632A6">
              <w:rPr>
                <w:rFonts w:asciiTheme="majorEastAsia" w:eastAsiaTheme="majorEastAsia" w:hAnsiTheme="majorEastAsia" w:hint="eastAsia"/>
                <w:sz w:val="20"/>
              </w:rPr>
              <w:t>：</w:t>
            </w:r>
          </w:p>
          <w:p w14:paraId="493E850D" w14:textId="329C4F2F" w:rsidR="00E11D4D" w:rsidRPr="00C632A6" w:rsidRDefault="00B31662" w:rsidP="00466F60">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研究代表</w:t>
            </w:r>
            <w:r w:rsidR="00466F60" w:rsidRPr="00C632A6">
              <w:rPr>
                <w:rFonts w:asciiTheme="majorEastAsia" w:eastAsiaTheme="majorEastAsia" w:hAnsiTheme="majorEastAsia" w:hint="eastAsia"/>
                <w:sz w:val="20"/>
              </w:rPr>
              <w:t>(責任)</w:t>
            </w:r>
            <w:r w:rsidR="00273A13" w:rsidRPr="00C632A6">
              <w:rPr>
                <w:rFonts w:asciiTheme="majorEastAsia" w:eastAsiaTheme="majorEastAsia" w:hAnsiTheme="majorEastAsia" w:hint="eastAsia"/>
                <w:sz w:val="20"/>
              </w:rPr>
              <w:t>医師</w:t>
            </w:r>
            <w:r w:rsidR="00466F60" w:rsidRPr="00C632A6">
              <w:rPr>
                <w:rFonts w:asciiTheme="majorEastAsia" w:eastAsiaTheme="majorEastAsia" w:hAnsiTheme="majorEastAsia" w:hint="eastAsia"/>
                <w:sz w:val="20"/>
              </w:rPr>
              <w:t>・所属</w:t>
            </w:r>
            <w:r w:rsidR="00746B7A" w:rsidRPr="00C632A6">
              <w:rPr>
                <w:rFonts w:asciiTheme="majorEastAsia" w:eastAsiaTheme="majorEastAsia" w:hAnsiTheme="majorEastAsia" w:hint="eastAsia"/>
                <w:sz w:val="20"/>
              </w:rPr>
              <w:t>/氏名</w:t>
            </w:r>
            <w:r w:rsidR="0097754A" w:rsidRPr="00C632A6">
              <w:rPr>
                <w:rFonts w:asciiTheme="majorEastAsia" w:eastAsiaTheme="majorEastAsia" w:hAnsiTheme="majorEastAsia" w:hint="eastAsia"/>
                <w:color w:val="000000"/>
                <w:sz w:val="20"/>
              </w:rPr>
              <w:t>（上記と異なる場合）</w:t>
            </w:r>
            <w:r w:rsidR="00466F60" w:rsidRPr="00C632A6">
              <w:rPr>
                <w:rFonts w:asciiTheme="majorEastAsia" w:eastAsiaTheme="majorEastAsia" w:hAnsiTheme="majorEastAsia" w:hint="eastAsia"/>
                <w:sz w:val="20"/>
              </w:rPr>
              <w:t>：</w:t>
            </w:r>
            <w:r w:rsidRPr="00C632A6">
              <w:rPr>
                <w:rFonts w:asciiTheme="majorEastAsia" w:eastAsiaTheme="majorEastAsia" w:hAnsiTheme="majorEastAsia" w:hint="eastAsia"/>
                <w:sz w:val="20"/>
              </w:rPr>
              <w:tab/>
            </w:r>
          </w:p>
        </w:tc>
      </w:tr>
      <w:tr w:rsidR="00C46C7C" w:rsidRPr="00C632A6" w14:paraId="2FE6AAB5" w14:textId="77777777" w:rsidTr="00C87607">
        <w:trPr>
          <w:trHeight w:val="1979"/>
        </w:trPr>
        <w:tc>
          <w:tcPr>
            <w:tcW w:w="9821" w:type="dxa"/>
          </w:tcPr>
          <w:p w14:paraId="6CBB4ECB" w14:textId="77777777" w:rsidR="00C87607" w:rsidRPr="00C632A6" w:rsidRDefault="00C87607" w:rsidP="00C87607">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研究対象集団（</w:t>
            </w:r>
            <w:r w:rsidRPr="002262D8">
              <w:rPr>
                <w:rFonts w:asciiTheme="majorEastAsia" w:eastAsiaTheme="majorEastAsia" w:hAnsiTheme="majorEastAsia" w:hint="eastAsia"/>
                <w:b/>
                <w:bCs/>
                <w:sz w:val="20"/>
              </w:rPr>
              <w:t>P</w:t>
            </w:r>
            <w:r w:rsidRPr="00C632A6">
              <w:rPr>
                <w:rFonts w:asciiTheme="majorEastAsia" w:eastAsiaTheme="majorEastAsia" w:hAnsiTheme="majorEastAsia"/>
                <w:sz w:val="20"/>
              </w:rPr>
              <w:t>atient</w:t>
            </w:r>
            <w:r w:rsidRPr="00C632A6">
              <w:rPr>
                <w:rFonts w:asciiTheme="majorEastAsia" w:eastAsiaTheme="majorEastAsia" w:hAnsiTheme="majorEastAsia" w:hint="eastAsia"/>
                <w:sz w:val="20"/>
              </w:rPr>
              <w:t>）：</w:t>
            </w:r>
          </w:p>
          <w:p w14:paraId="05033B22" w14:textId="5A797F3F" w:rsidR="00B5628D" w:rsidRPr="00C632A6" w:rsidRDefault="00C87607" w:rsidP="00466F60">
            <w:pPr>
              <w:jc w:val="left"/>
              <w:rPr>
                <w:rFonts w:asciiTheme="majorEastAsia" w:eastAsiaTheme="majorEastAsia" w:hAnsiTheme="majorEastAsia" w:cstheme="minorHAnsi"/>
                <w:color w:val="FF0000"/>
                <w:sz w:val="20"/>
              </w:rPr>
            </w:pPr>
            <w:r w:rsidRPr="00C632A6">
              <w:rPr>
                <w:rFonts w:asciiTheme="majorEastAsia" w:eastAsiaTheme="majorEastAsia" w:hAnsiTheme="majorEastAsia" w:hint="eastAsia"/>
                <w:color w:val="FF0000"/>
                <w:sz w:val="20"/>
              </w:rPr>
              <w:t>本研究の</w:t>
            </w:r>
            <w:r w:rsidR="001B6D3D" w:rsidRPr="00C632A6">
              <w:rPr>
                <w:rFonts w:asciiTheme="majorEastAsia" w:eastAsiaTheme="majorEastAsia" w:hAnsiTheme="majorEastAsia" w:hint="eastAsia"/>
                <w:color w:val="FF0000"/>
                <w:sz w:val="20"/>
              </w:rPr>
              <w:t>「</w:t>
            </w:r>
            <w:r w:rsidRPr="00C632A6">
              <w:rPr>
                <w:rFonts w:asciiTheme="majorEastAsia" w:eastAsiaTheme="majorEastAsia" w:hAnsiTheme="majorEastAsia" w:hint="eastAsia"/>
                <w:color w:val="FF0000"/>
                <w:sz w:val="20"/>
              </w:rPr>
              <w:t>対象疾患（患者母集団）</w:t>
            </w:r>
            <w:r w:rsidR="001B6D3D" w:rsidRPr="00C632A6">
              <w:rPr>
                <w:rFonts w:asciiTheme="majorEastAsia" w:eastAsiaTheme="majorEastAsia" w:hAnsiTheme="majorEastAsia" w:hint="eastAsia"/>
                <w:color w:val="FF0000"/>
                <w:sz w:val="20"/>
              </w:rPr>
              <w:t>」</w:t>
            </w:r>
            <w:r w:rsidRPr="00C632A6">
              <w:rPr>
                <w:rFonts w:asciiTheme="majorEastAsia" w:eastAsiaTheme="majorEastAsia" w:hAnsiTheme="majorEastAsia" w:hint="eastAsia"/>
                <w:color w:val="FF0000"/>
                <w:sz w:val="20"/>
              </w:rPr>
              <w:t>について記載する。その際、</w:t>
            </w:r>
            <w:r w:rsidRPr="00151A76">
              <w:rPr>
                <w:rFonts w:asciiTheme="majorEastAsia" w:eastAsiaTheme="majorEastAsia" w:hAnsiTheme="majorEastAsia" w:hint="eastAsia"/>
                <w:b/>
                <w:color w:val="FF0000"/>
                <w:sz w:val="20"/>
              </w:rPr>
              <w:t>疾患全体に</w:t>
            </w:r>
            <w:r w:rsidR="00EB4B93" w:rsidRPr="00151A76">
              <w:rPr>
                <w:rFonts w:asciiTheme="majorEastAsia" w:eastAsiaTheme="majorEastAsia" w:hAnsiTheme="majorEastAsia" w:hint="eastAsia"/>
                <w:b/>
                <w:color w:val="FF0000"/>
                <w:sz w:val="20"/>
              </w:rPr>
              <w:t>お</w:t>
            </w:r>
            <w:r w:rsidRPr="00151A76">
              <w:rPr>
                <w:rFonts w:asciiTheme="majorEastAsia" w:eastAsiaTheme="majorEastAsia" w:hAnsiTheme="majorEastAsia" w:hint="eastAsia"/>
                <w:b/>
                <w:color w:val="FF0000"/>
                <w:sz w:val="20"/>
              </w:rPr>
              <w:t>ける対象集団の客観的位置づけ（ガイドライン等における病期分類や重症度分類による）が明確になるよう留意</w:t>
            </w:r>
            <w:r w:rsidRPr="00C632A6">
              <w:rPr>
                <w:rFonts w:asciiTheme="majorEastAsia" w:eastAsiaTheme="majorEastAsia" w:hAnsiTheme="majorEastAsia" w:hint="eastAsia"/>
                <w:color w:val="FF0000"/>
                <w:sz w:val="20"/>
              </w:rPr>
              <w:t>すること。</w:t>
            </w:r>
            <w:r w:rsidRPr="00C632A6">
              <w:rPr>
                <w:rFonts w:asciiTheme="majorEastAsia" w:eastAsiaTheme="majorEastAsia" w:hAnsiTheme="majorEastAsia" w:cstheme="minorHAnsi" w:hint="eastAsia"/>
                <w:color w:val="FF0000"/>
                <w:sz w:val="20"/>
              </w:rPr>
              <w:t>（必要に応じ対象疾患のガイドライン等における当該資料を添付ください）</w:t>
            </w:r>
          </w:p>
          <w:p w14:paraId="55476B27" w14:textId="7C6CEDDF" w:rsidR="00466F60" w:rsidRPr="00C632A6" w:rsidRDefault="00466F60" w:rsidP="00C7372B">
            <w:pPr>
              <w:jc w:val="left"/>
              <w:rPr>
                <w:rFonts w:asciiTheme="majorEastAsia" w:eastAsiaTheme="majorEastAsia" w:hAnsiTheme="majorEastAsia" w:cs="Tahoma"/>
                <w:color w:val="FF0000"/>
                <w:sz w:val="20"/>
              </w:rPr>
            </w:pPr>
          </w:p>
        </w:tc>
      </w:tr>
      <w:tr w:rsidR="00DC2F96" w:rsidRPr="00C632A6" w14:paraId="1AAD50EB" w14:textId="77777777" w:rsidTr="00C7372B">
        <w:trPr>
          <w:trHeight w:val="1398"/>
        </w:trPr>
        <w:tc>
          <w:tcPr>
            <w:tcW w:w="9821" w:type="dxa"/>
          </w:tcPr>
          <w:p w14:paraId="0F1FC09F" w14:textId="77777777" w:rsidR="00C87607" w:rsidRPr="00C632A6" w:rsidRDefault="00C87607" w:rsidP="00C87607">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研究背景：</w:t>
            </w:r>
          </w:p>
          <w:p w14:paraId="1E83CE2B" w14:textId="301B06A3" w:rsidR="0032250A" w:rsidRPr="00C632A6" w:rsidRDefault="00C87607" w:rsidP="00C87607">
            <w:pPr>
              <w:jc w:val="left"/>
              <w:rPr>
                <w:rFonts w:asciiTheme="majorEastAsia" w:eastAsiaTheme="majorEastAsia" w:hAnsiTheme="majorEastAsia" w:cstheme="minorHAnsi"/>
                <w:color w:val="FF0000"/>
                <w:sz w:val="20"/>
              </w:rPr>
            </w:pPr>
            <w:r w:rsidRPr="00C632A6">
              <w:rPr>
                <w:rFonts w:asciiTheme="majorEastAsia" w:eastAsiaTheme="majorEastAsia" w:hAnsiTheme="majorEastAsia" w:cstheme="minorHAnsi" w:hint="eastAsia"/>
                <w:color w:val="FF0000"/>
                <w:sz w:val="20"/>
              </w:rPr>
              <w:t>研究企画のもとになった</w:t>
            </w:r>
            <w:r w:rsidR="001B6D3D" w:rsidRPr="00C632A6">
              <w:rPr>
                <w:rFonts w:asciiTheme="majorEastAsia" w:eastAsiaTheme="majorEastAsia" w:hAnsiTheme="majorEastAsia" w:cstheme="minorHAnsi" w:hint="eastAsia"/>
                <w:color w:val="FF0000"/>
                <w:sz w:val="20"/>
              </w:rPr>
              <w:t>「</w:t>
            </w:r>
            <w:r w:rsidR="00551C14" w:rsidRPr="00151A76">
              <w:rPr>
                <w:rFonts w:asciiTheme="majorEastAsia" w:eastAsiaTheme="majorEastAsia" w:hAnsiTheme="majorEastAsia" w:cstheme="minorHAnsi" w:hint="eastAsia"/>
                <w:b/>
                <w:color w:val="FF0000"/>
                <w:sz w:val="20"/>
              </w:rPr>
              <w:t>研究</w:t>
            </w:r>
            <w:r w:rsidR="001B6D3D" w:rsidRPr="00151A76">
              <w:rPr>
                <w:rFonts w:asciiTheme="majorEastAsia" w:eastAsiaTheme="majorEastAsia" w:hAnsiTheme="majorEastAsia" w:cstheme="minorHAnsi" w:hint="eastAsia"/>
                <w:b/>
                <w:color w:val="FF0000"/>
                <w:sz w:val="20"/>
              </w:rPr>
              <w:t>対象集団に対する</w:t>
            </w:r>
            <w:r w:rsidRPr="00151A76">
              <w:rPr>
                <w:rFonts w:asciiTheme="majorEastAsia" w:eastAsiaTheme="majorEastAsia" w:hAnsiTheme="majorEastAsia" w:cstheme="minorHAnsi" w:hint="eastAsia"/>
                <w:b/>
                <w:color w:val="FF0000"/>
                <w:sz w:val="20"/>
              </w:rPr>
              <w:t>解決されるべき医療ニーズ（現在の標準治療の課題，不明点等）</w:t>
            </w:r>
            <w:r w:rsidR="001B6D3D" w:rsidRPr="00C632A6">
              <w:rPr>
                <w:rFonts w:asciiTheme="majorEastAsia" w:eastAsiaTheme="majorEastAsia" w:hAnsiTheme="majorEastAsia" w:cstheme="minorHAnsi" w:hint="eastAsia"/>
                <w:color w:val="FF0000"/>
                <w:sz w:val="20"/>
              </w:rPr>
              <w:t>」</w:t>
            </w:r>
            <w:r w:rsidRPr="00C632A6">
              <w:rPr>
                <w:rFonts w:asciiTheme="majorEastAsia" w:eastAsiaTheme="majorEastAsia" w:hAnsiTheme="majorEastAsia" w:cstheme="minorHAnsi" w:hint="eastAsia"/>
                <w:color w:val="FF0000"/>
                <w:sz w:val="20"/>
              </w:rPr>
              <w:t>について記載する。</w:t>
            </w:r>
            <w:r w:rsidR="00EB4B93" w:rsidRPr="00C632A6">
              <w:rPr>
                <w:rFonts w:asciiTheme="majorEastAsia" w:eastAsiaTheme="majorEastAsia" w:hAnsiTheme="majorEastAsia" w:cstheme="minorHAnsi" w:hint="eastAsia"/>
                <w:color w:val="FF0000"/>
                <w:sz w:val="20"/>
              </w:rPr>
              <w:t>対象疾患に対する標準治療の概略を示したうえで、そのうちの対象集団に対する標準治療の</w:t>
            </w:r>
            <w:r w:rsidR="000826B0" w:rsidRPr="00C632A6">
              <w:rPr>
                <w:rFonts w:asciiTheme="majorEastAsia" w:eastAsiaTheme="majorEastAsia" w:hAnsiTheme="majorEastAsia" w:cstheme="minorHAnsi" w:hint="eastAsia"/>
                <w:color w:val="FF0000"/>
                <w:sz w:val="20"/>
              </w:rPr>
              <w:t>経緯（エビデンス）、内容</w:t>
            </w:r>
            <w:r w:rsidR="00EB4B93" w:rsidRPr="00C632A6">
              <w:rPr>
                <w:rFonts w:asciiTheme="majorEastAsia" w:eastAsiaTheme="majorEastAsia" w:hAnsiTheme="majorEastAsia" w:cstheme="minorHAnsi" w:hint="eastAsia"/>
                <w:color w:val="FF0000"/>
                <w:sz w:val="20"/>
              </w:rPr>
              <w:t>、問題点、展望を明確にすることが望ましい。</w:t>
            </w:r>
          </w:p>
          <w:p w14:paraId="53823293" w14:textId="3D662A8E" w:rsidR="00B5628D" w:rsidRPr="00C632A6" w:rsidRDefault="00B5628D">
            <w:pPr>
              <w:jc w:val="left"/>
              <w:rPr>
                <w:rFonts w:asciiTheme="majorEastAsia" w:eastAsiaTheme="majorEastAsia" w:hAnsiTheme="majorEastAsia" w:cs="Tahoma"/>
                <w:sz w:val="20"/>
              </w:rPr>
            </w:pPr>
          </w:p>
          <w:p w14:paraId="07238ECE" w14:textId="77777777" w:rsidR="00685ADD" w:rsidRPr="00C632A6" w:rsidRDefault="00685ADD" w:rsidP="00C7372B">
            <w:pPr>
              <w:jc w:val="left"/>
              <w:rPr>
                <w:rFonts w:asciiTheme="majorEastAsia" w:eastAsiaTheme="majorEastAsia" w:hAnsiTheme="majorEastAsia"/>
                <w:sz w:val="20"/>
              </w:rPr>
            </w:pPr>
          </w:p>
          <w:p w14:paraId="32A90EE6" w14:textId="7A2A33B3" w:rsidR="00685ADD" w:rsidRPr="00C632A6" w:rsidRDefault="00685ADD" w:rsidP="00C7372B">
            <w:pPr>
              <w:jc w:val="left"/>
              <w:rPr>
                <w:rFonts w:asciiTheme="majorEastAsia" w:eastAsiaTheme="majorEastAsia" w:hAnsiTheme="majorEastAsia"/>
                <w:sz w:val="20"/>
              </w:rPr>
            </w:pPr>
          </w:p>
        </w:tc>
      </w:tr>
      <w:tr w:rsidR="00466F60" w:rsidRPr="00C632A6" w14:paraId="7F22F874" w14:textId="77777777" w:rsidTr="00C7372B">
        <w:trPr>
          <w:trHeight w:val="1546"/>
        </w:trPr>
        <w:tc>
          <w:tcPr>
            <w:tcW w:w="9821" w:type="dxa"/>
          </w:tcPr>
          <w:p w14:paraId="0606062A" w14:textId="2CBA49AA" w:rsidR="00466F60" w:rsidRPr="00C632A6" w:rsidRDefault="00C026D5" w:rsidP="00466F60">
            <w:pPr>
              <w:jc w:val="left"/>
              <w:rPr>
                <w:rFonts w:asciiTheme="majorEastAsia" w:eastAsiaTheme="majorEastAsia" w:hAnsiTheme="majorEastAsia"/>
                <w:sz w:val="20"/>
              </w:rPr>
            </w:pPr>
            <w:r w:rsidRPr="00C632A6">
              <w:rPr>
                <w:rFonts w:asciiTheme="majorEastAsia" w:eastAsiaTheme="majorEastAsia" w:hAnsiTheme="majorEastAsia" w:hint="eastAsia"/>
                <w:sz w:val="20"/>
              </w:rPr>
              <w:t>実施しようとする治療（</w:t>
            </w:r>
            <w:r w:rsidR="00CD2769" w:rsidRPr="002262D8">
              <w:rPr>
                <w:rFonts w:asciiTheme="majorEastAsia" w:eastAsiaTheme="majorEastAsia" w:hAnsiTheme="majorEastAsia" w:hint="eastAsia"/>
                <w:b/>
                <w:bCs/>
                <w:sz w:val="20"/>
              </w:rPr>
              <w:t>I</w:t>
            </w:r>
            <w:r w:rsidRPr="00C632A6">
              <w:rPr>
                <w:rFonts w:asciiTheme="majorEastAsia" w:eastAsiaTheme="majorEastAsia" w:hAnsiTheme="majorEastAsia"/>
                <w:sz w:val="20"/>
              </w:rPr>
              <w:t>ntervention）</w:t>
            </w:r>
            <w:r w:rsidR="00466F60" w:rsidRPr="00C632A6">
              <w:rPr>
                <w:rFonts w:asciiTheme="majorEastAsia" w:eastAsiaTheme="majorEastAsia" w:hAnsiTheme="majorEastAsia" w:hint="eastAsia"/>
                <w:sz w:val="20"/>
              </w:rPr>
              <w:t>：</w:t>
            </w:r>
          </w:p>
          <w:p w14:paraId="6DF249C6" w14:textId="0B2BED54" w:rsidR="00B5628D" w:rsidRPr="00C632A6" w:rsidRDefault="00551C14" w:rsidP="00466F60">
            <w:pPr>
              <w:jc w:val="left"/>
              <w:rPr>
                <w:rFonts w:asciiTheme="majorEastAsia" w:eastAsiaTheme="majorEastAsia" w:hAnsiTheme="majorEastAsia"/>
                <w:sz w:val="20"/>
              </w:rPr>
            </w:pPr>
            <w:r w:rsidRPr="00C632A6">
              <w:rPr>
                <w:rFonts w:asciiTheme="majorEastAsia" w:eastAsiaTheme="majorEastAsia" w:hAnsiTheme="majorEastAsia" w:hint="eastAsia"/>
                <w:color w:val="FF0000"/>
                <w:sz w:val="20"/>
              </w:rPr>
              <w:t>「</w:t>
            </w:r>
            <w:r w:rsidR="00C026D5" w:rsidRPr="00C632A6">
              <w:rPr>
                <w:rFonts w:asciiTheme="majorEastAsia" w:eastAsiaTheme="majorEastAsia" w:hAnsiTheme="majorEastAsia" w:hint="eastAsia"/>
                <w:color w:val="FF0000"/>
                <w:sz w:val="20"/>
              </w:rPr>
              <w:t>本研究で実施しようとする治療</w:t>
            </w:r>
            <w:r w:rsidR="00EB4B93" w:rsidRPr="00C632A6">
              <w:rPr>
                <w:rFonts w:asciiTheme="majorEastAsia" w:eastAsiaTheme="majorEastAsia" w:hAnsiTheme="majorEastAsia" w:hint="eastAsia"/>
                <w:color w:val="FF0000"/>
                <w:sz w:val="20"/>
              </w:rPr>
              <w:t>（</w:t>
            </w:r>
            <w:r w:rsidR="00277B59" w:rsidRPr="00C632A6">
              <w:rPr>
                <w:rFonts w:asciiTheme="majorEastAsia" w:eastAsiaTheme="majorEastAsia" w:hAnsiTheme="majorEastAsia" w:hint="eastAsia"/>
                <w:color w:val="FF0000"/>
                <w:sz w:val="20"/>
              </w:rPr>
              <w:t>医薬品等の名称、</w:t>
            </w:r>
            <w:r w:rsidR="00EB4B93" w:rsidRPr="00C632A6">
              <w:rPr>
                <w:rFonts w:asciiTheme="majorEastAsia" w:eastAsiaTheme="majorEastAsia" w:hAnsiTheme="majorEastAsia" w:hint="eastAsia"/>
                <w:color w:val="FF0000"/>
                <w:sz w:val="20"/>
              </w:rPr>
              <w:t>用法、用量、投与期間など）</w:t>
            </w:r>
            <w:r w:rsidRPr="00C632A6">
              <w:rPr>
                <w:rFonts w:asciiTheme="majorEastAsia" w:eastAsiaTheme="majorEastAsia" w:hAnsiTheme="majorEastAsia" w:hint="eastAsia"/>
                <w:color w:val="FF0000"/>
                <w:sz w:val="20"/>
              </w:rPr>
              <w:t>」</w:t>
            </w:r>
            <w:r w:rsidR="00C026D5" w:rsidRPr="00C632A6">
              <w:rPr>
                <w:rFonts w:asciiTheme="majorEastAsia" w:eastAsiaTheme="majorEastAsia" w:hAnsiTheme="majorEastAsia" w:hint="eastAsia"/>
                <w:color w:val="FF0000"/>
                <w:sz w:val="20"/>
              </w:rPr>
              <w:t>について、対象となる標準治療との</w:t>
            </w:r>
            <w:r w:rsidR="00C26A98" w:rsidRPr="00C632A6">
              <w:rPr>
                <w:rFonts w:asciiTheme="majorEastAsia" w:eastAsiaTheme="majorEastAsia" w:hAnsiTheme="majorEastAsia" w:hint="eastAsia"/>
                <w:color w:val="FF0000"/>
                <w:sz w:val="20"/>
              </w:rPr>
              <w:t>違い</w:t>
            </w:r>
            <w:r w:rsidR="00C026D5" w:rsidRPr="00C632A6">
              <w:rPr>
                <w:rFonts w:asciiTheme="majorEastAsia" w:eastAsiaTheme="majorEastAsia" w:hAnsiTheme="majorEastAsia" w:hint="eastAsia"/>
                <w:color w:val="FF0000"/>
                <w:sz w:val="20"/>
              </w:rPr>
              <w:t>が分かるように記載する。</w:t>
            </w:r>
            <w:r w:rsidR="00870A7F">
              <w:rPr>
                <w:rFonts w:asciiTheme="majorEastAsia" w:eastAsiaTheme="majorEastAsia" w:hAnsiTheme="majorEastAsia" w:hint="eastAsia"/>
                <w:color w:val="FF0000"/>
                <w:sz w:val="20"/>
              </w:rPr>
              <w:t>また、治療法の保険償還の有無を記載する。</w:t>
            </w:r>
            <w:r w:rsidR="00277B59" w:rsidRPr="00C632A6">
              <w:rPr>
                <w:rFonts w:asciiTheme="majorEastAsia" w:eastAsiaTheme="majorEastAsia" w:hAnsiTheme="majorEastAsia" w:cstheme="minorHAnsi" w:hint="eastAsia"/>
                <w:color w:val="FF0000"/>
                <w:sz w:val="20"/>
              </w:rPr>
              <w:t>（必要に応じ医薬品等の添付文書を添付ください）</w:t>
            </w:r>
          </w:p>
          <w:p w14:paraId="78773FE4" w14:textId="2B2A37C2" w:rsidR="00B5628D" w:rsidRPr="00C632A6" w:rsidRDefault="00B5628D" w:rsidP="00466F60">
            <w:pPr>
              <w:jc w:val="left"/>
              <w:rPr>
                <w:rFonts w:asciiTheme="majorEastAsia" w:eastAsiaTheme="majorEastAsia" w:hAnsiTheme="majorEastAsia"/>
                <w:color w:val="FF0000"/>
                <w:sz w:val="20"/>
              </w:rPr>
            </w:pPr>
          </w:p>
          <w:p w14:paraId="4109E940" w14:textId="77777777" w:rsidR="0032250A" w:rsidRPr="00C632A6" w:rsidRDefault="0032250A" w:rsidP="00466F60">
            <w:pPr>
              <w:jc w:val="left"/>
              <w:rPr>
                <w:rFonts w:asciiTheme="majorEastAsia" w:eastAsiaTheme="majorEastAsia" w:hAnsiTheme="majorEastAsia"/>
                <w:color w:val="FF0000"/>
                <w:sz w:val="20"/>
              </w:rPr>
            </w:pPr>
          </w:p>
          <w:p w14:paraId="6B282BBE" w14:textId="44DB191A" w:rsidR="00B5628D" w:rsidRPr="00C632A6" w:rsidRDefault="00B5628D" w:rsidP="00466F60">
            <w:pPr>
              <w:jc w:val="left"/>
              <w:rPr>
                <w:rFonts w:asciiTheme="majorEastAsia" w:eastAsiaTheme="majorEastAsia" w:hAnsiTheme="majorEastAsia"/>
                <w:sz w:val="20"/>
              </w:rPr>
            </w:pPr>
          </w:p>
        </w:tc>
      </w:tr>
      <w:tr w:rsidR="003C3155" w:rsidRPr="00C632A6" w14:paraId="6006AEE5" w14:textId="77777777" w:rsidTr="00C7372B">
        <w:trPr>
          <w:trHeight w:val="1346"/>
        </w:trPr>
        <w:tc>
          <w:tcPr>
            <w:tcW w:w="9821" w:type="dxa"/>
          </w:tcPr>
          <w:p w14:paraId="7BA271A6" w14:textId="13195486" w:rsidR="003C3155" w:rsidRPr="00C632A6" w:rsidRDefault="00C26A98" w:rsidP="00443C1B">
            <w:pPr>
              <w:jc w:val="left"/>
              <w:rPr>
                <w:rFonts w:asciiTheme="majorEastAsia" w:eastAsiaTheme="majorEastAsia" w:hAnsiTheme="majorEastAsia"/>
                <w:sz w:val="20"/>
              </w:rPr>
            </w:pPr>
            <w:r w:rsidRPr="00C632A6">
              <w:rPr>
                <w:rFonts w:asciiTheme="majorEastAsia" w:eastAsiaTheme="majorEastAsia" w:hAnsiTheme="majorEastAsia" w:hint="eastAsia"/>
                <w:sz w:val="20"/>
              </w:rPr>
              <w:t>対照</w:t>
            </w:r>
            <w:r w:rsidR="00AE5DCF" w:rsidRPr="00C632A6">
              <w:rPr>
                <w:rFonts w:asciiTheme="majorEastAsia" w:eastAsiaTheme="majorEastAsia" w:hAnsiTheme="majorEastAsia" w:hint="eastAsia"/>
                <w:sz w:val="20"/>
              </w:rPr>
              <w:t>となる標準治療（</w:t>
            </w:r>
            <w:r w:rsidR="00CD2769" w:rsidRPr="002262D8">
              <w:rPr>
                <w:rFonts w:asciiTheme="majorEastAsia" w:eastAsiaTheme="majorEastAsia" w:hAnsiTheme="majorEastAsia" w:hint="eastAsia"/>
                <w:b/>
                <w:bCs/>
                <w:sz w:val="20"/>
              </w:rPr>
              <w:t>C</w:t>
            </w:r>
            <w:r w:rsidR="00AE5DCF" w:rsidRPr="00C632A6">
              <w:rPr>
                <w:rFonts w:asciiTheme="majorEastAsia" w:eastAsiaTheme="majorEastAsia" w:hAnsiTheme="majorEastAsia"/>
                <w:sz w:val="20"/>
              </w:rPr>
              <w:t>omparison</w:t>
            </w:r>
            <w:r w:rsidR="00AE5DCF" w:rsidRPr="00C632A6">
              <w:rPr>
                <w:rFonts w:asciiTheme="majorEastAsia" w:eastAsiaTheme="majorEastAsia" w:hAnsiTheme="majorEastAsia" w:hint="eastAsia"/>
                <w:sz w:val="20"/>
              </w:rPr>
              <w:t>）</w:t>
            </w:r>
            <w:r w:rsidR="003C3155" w:rsidRPr="00C632A6">
              <w:rPr>
                <w:rFonts w:asciiTheme="majorEastAsia" w:eastAsiaTheme="majorEastAsia" w:hAnsiTheme="majorEastAsia" w:hint="eastAsia"/>
                <w:sz w:val="20"/>
              </w:rPr>
              <w:t>：</w:t>
            </w:r>
          </w:p>
          <w:p w14:paraId="18B0F473" w14:textId="62A5CA52" w:rsidR="00B5628D" w:rsidRPr="00C632A6" w:rsidRDefault="00551C14" w:rsidP="00EB4B93">
            <w:pPr>
              <w:ind w:left="352" w:hangingChars="176" w:hanging="352"/>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w:t>
            </w:r>
            <w:r w:rsidR="00AE5DCF" w:rsidRPr="00C632A6">
              <w:rPr>
                <w:rFonts w:asciiTheme="majorEastAsia" w:eastAsiaTheme="majorEastAsia" w:hAnsiTheme="majorEastAsia" w:hint="eastAsia"/>
                <w:color w:val="FF0000"/>
                <w:sz w:val="20"/>
              </w:rPr>
              <w:t>本研究の比較</w:t>
            </w:r>
            <w:r w:rsidR="00C26A98" w:rsidRPr="00C632A6">
              <w:rPr>
                <w:rFonts w:asciiTheme="majorEastAsia" w:eastAsiaTheme="majorEastAsia" w:hAnsiTheme="majorEastAsia" w:hint="eastAsia"/>
                <w:color w:val="FF0000"/>
                <w:sz w:val="20"/>
              </w:rPr>
              <w:t>対照</w:t>
            </w:r>
            <w:r w:rsidR="00AE5DCF" w:rsidRPr="00C632A6">
              <w:rPr>
                <w:rFonts w:asciiTheme="majorEastAsia" w:eastAsiaTheme="majorEastAsia" w:hAnsiTheme="majorEastAsia" w:hint="eastAsia"/>
                <w:color w:val="FF0000"/>
                <w:sz w:val="20"/>
              </w:rPr>
              <w:t>として選択する標準治療</w:t>
            </w:r>
            <w:r w:rsidR="00EB4B93" w:rsidRPr="00C632A6">
              <w:rPr>
                <w:rFonts w:asciiTheme="majorEastAsia" w:eastAsiaTheme="majorEastAsia" w:hAnsiTheme="majorEastAsia" w:hint="eastAsia"/>
                <w:color w:val="FF0000"/>
                <w:sz w:val="20"/>
              </w:rPr>
              <w:t>（</w:t>
            </w:r>
            <w:r w:rsidR="000826B0" w:rsidRPr="00C632A6">
              <w:rPr>
                <w:rFonts w:asciiTheme="majorEastAsia" w:eastAsiaTheme="majorEastAsia" w:hAnsiTheme="majorEastAsia" w:hint="eastAsia"/>
                <w:color w:val="FF0000"/>
                <w:sz w:val="20"/>
              </w:rPr>
              <w:t>医薬品等の名称、</w:t>
            </w:r>
            <w:r w:rsidR="00EB4B93" w:rsidRPr="00C632A6">
              <w:rPr>
                <w:rFonts w:asciiTheme="majorEastAsia" w:eastAsiaTheme="majorEastAsia" w:hAnsiTheme="majorEastAsia" w:hint="eastAsia"/>
                <w:color w:val="FF0000"/>
                <w:sz w:val="20"/>
              </w:rPr>
              <w:t>用法、</w:t>
            </w:r>
            <w:r w:rsidR="000826B0" w:rsidRPr="00C632A6">
              <w:rPr>
                <w:rFonts w:asciiTheme="majorEastAsia" w:eastAsiaTheme="majorEastAsia" w:hAnsiTheme="majorEastAsia" w:hint="eastAsia"/>
                <w:color w:val="FF0000"/>
                <w:sz w:val="20"/>
              </w:rPr>
              <w:t>最小</w:t>
            </w:r>
            <w:r w:rsidR="00EB4B93" w:rsidRPr="00C632A6">
              <w:rPr>
                <w:rFonts w:asciiTheme="majorEastAsia" w:eastAsiaTheme="majorEastAsia" w:hAnsiTheme="majorEastAsia" w:hint="eastAsia"/>
                <w:color w:val="FF0000"/>
                <w:sz w:val="20"/>
              </w:rPr>
              <w:t>用量、</w:t>
            </w:r>
            <w:r w:rsidR="000826B0" w:rsidRPr="00C632A6">
              <w:rPr>
                <w:rFonts w:asciiTheme="majorEastAsia" w:eastAsiaTheme="majorEastAsia" w:hAnsiTheme="majorEastAsia" w:hint="eastAsia"/>
                <w:color w:val="FF0000"/>
                <w:sz w:val="20"/>
              </w:rPr>
              <w:t>最大用量、</w:t>
            </w:r>
            <w:r w:rsidR="00EB4B93" w:rsidRPr="00C632A6">
              <w:rPr>
                <w:rFonts w:asciiTheme="majorEastAsia" w:eastAsiaTheme="majorEastAsia" w:hAnsiTheme="majorEastAsia" w:hint="eastAsia"/>
                <w:color w:val="FF0000"/>
                <w:sz w:val="20"/>
              </w:rPr>
              <w:t>投与期間など）</w:t>
            </w:r>
            <w:r w:rsidRPr="00C632A6">
              <w:rPr>
                <w:rFonts w:asciiTheme="majorEastAsia" w:eastAsiaTheme="majorEastAsia" w:hAnsiTheme="majorEastAsia" w:hint="eastAsia"/>
                <w:color w:val="FF0000"/>
                <w:sz w:val="20"/>
              </w:rPr>
              <w:t>」</w:t>
            </w:r>
            <w:r w:rsidR="00EB4B93" w:rsidRPr="00C632A6">
              <w:rPr>
                <w:rFonts w:asciiTheme="majorEastAsia" w:eastAsiaTheme="majorEastAsia" w:hAnsiTheme="majorEastAsia" w:hint="eastAsia"/>
                <w:color w:val="FF0000"/>
                <w:sz w:val="20"/>
              </w:rPr>
              <w:t>を</w:t>
            </w:r>
            <w:r w:rsidR="00AE5DCF" w:rsidRPr="00C632A6">
              <w:rPr>
                <w:rFonts w:asciiTheme="majorEastAsia" w:eastAsiaTheme="majorEastAsia" w:hAnsiTheme="majorEastAsia" w:hint="eastAsia"/>
                <w:color w:val="FF0000"/>
                <w:sz w:val="20"/>
              </w:rPr>
              <w:t>記載する。</w:t>
            </w:r>
            <w:r w:rsidR="00870A7F" w:rsidRPr="00C632A6">
              <w:rPr>
                <w:rFonts w:asciiTheme="majorEastAsia" w:eastAsiaTheme="majorEastAsia" w:hAnsiTheme="majorEastAsia" w:cstheme="minorHAnsi" w:hint="eastAsia"/>
                <w:color w:val="FF0000"/>
                <w:sz w:val="20"/>
              </w:rPr>
              <w:t>（必要に応じ医薬品等の添付文書を添付ください）</w:t>
            </w:r>
          </w:p>
          <w:p w14:paraId="7889E189" w14:textId="7C2431F3" w:rsidR="00B5628D" w:rsidRPr="00C632A6" w:rsidRDefault="00B5628D" w:rsidP="00443C1B">
            <w:pPr>
              <w:ind w:left="352" w:hangingChars="176" w:hanging="352"/>
              <w:jc w:val="left"/>
              <w:rPr>
                <w:rFonts w:asciiTheme="majorEastAsia" w:eastAsiaTheme="majorEastAsia" w:hAnsiTheme="majorEastAsia"/>
                <w:sz w:val="20"/>
              </w:rPr>
            </w:pPr>
          </w:p>
          <w:p w14:paraId="017F2E60" w14:textId="0722BF51" w:rsidR="0032250A" w:rsidRPr="00C632A6" w:rsidRDefault="0032250A" w:rsidP="00336942">
            <w:pPr>
              <w:jc w:val="left"/>
              <w:rPr>
                <w:rFonts w:asciiTheme="majorEastAsia" w:eastAsiaTheme="majorEastAsia" w:hAnsiTheme="majorEastAsia"/>
                <w:color w:val="FF0000"/>
                <w:sz w:val="20"/>
              </w:rPr>
            </w:pPr>
          </w:p>
          <w:p w14:paraId="5B1240DF" w14:textId="664F8410" w:rsidR="0032250A" w:rsidRPr="00C632A6" w:rsidRDefault="0032250A" w:rsidP="00336942">
            <w:pPr>
              <w:jc w:val="left"/>
              <w:rPr>
                <w:rFonts w:asciiTheme="majorEastAsia" w:eastAsiaTheme="majorEastAsia" w:hAnsiTheme="majorEastAsia"/>
                <w:color w:val="FF0000"/>
                <w:sz w:val="20"/>
              </w:rPr>
            </w:pPr>
          </w:p>
          <w:p w14:paraId="16E4BBD6" w14:textId="77777777" w:rsidR="003C3155" w:rsidRPr="00C632A6" w:rsidRDefault="003C3155" w:rsidP="00C7372B">
            <w:pPr>
              <w:jc w:val="left"/>
              <w:rPr>
                <w:rFonts w:asciiTheme="majorEastAsia" w:eastAsiaTheme="majorEastAsia" w:hAnsiTheme="majorEastAsia"/>
                <w:sz w:val="20"/>
              </w:rPr>
            </w:pPr>
          </w:p>
        </w:tc>
      </w:tr>
      <w:tr w:rsidR="009C4ABE" w:rsidRPr="00C632A6" w14:paraId="1C02F733" w14:textId="77777777" w:rsidTr="00C7372B">
        <w:trPr>
          <w:trHeight w:val="1537"/>
        </w:trPr>
        <w:tc>
          <w:tcPr>
            <w:tcW w:w="9821" w:type="dxa"/>
          </w:tcPr>
          <w:p w14:paraId="2081726A" w14:textId="77777777" w:rsidR="00C26A98" w:rsidRPr="00C632A6" w:rsidRDefault="00C26A98" w:rsidP="00C26A98">
            <w:pPr>
              <w:jc w:val="left"/>
              <w:rPr>
                <w:rFonts w:asciiTheme="majorEastAsia" w:eastAsiaTheme="majorEastAsia" w:hAnsiTheme="majorEastAsia"/>
                <w:sz w:val="20"/>
              </w:rPr>
            </w:pPr>
            <w:r w:rsidRPr="00C632A6">
              <w:rPr>
                <w:rFonts w:asciiTheme="majorEastAsia" w:eastAsiaTheme="majorEastAsia" w:hAnsiTheme="majorEastAsia" w:hint="eastAsia"/>
                <w:sz w:val="20"/>
              </w:rPr>
              <w:lastRenderedPageBreak/>
              <w:t>主要評価項目（</w:t>
            </w:r>
            <w:r w:rsidRPr="002262D8">
              <w:rPr>
                <w:rFonts w:asciiTheme="majorEastAsia" w:eastAsiaTheme="majorEastAsia" w:hAnsiTheme="majorEastAsia" w:hint="eastAsia"/>
                <w:b/>
                <w:bCs/>
                <w:sz w:val="20"/>
              </w:rPr>
              <w:t>O</w:t>
            </w:r>
            <w:r w:rsidRPr="00C632A6">
              <w:rPr>
                <w:rFonts w:asciiTheme="majorEastAsia" w:eastAsiaTheme="majorEastAsia" w:hAnsiTheme="majorEastAsia"/>
                <w:sz w:val="20"/>
              </w:rPr>
              <w:t>utcome）</w:t>
            </w:r>
            <w:r w:rsidRPr="00C632A6">
              <w:rPr>
                <w:rFonts w:asciiTheme="majorEastAsia" w:eastAsiaTheme="majorEastAsia" w:hAnsiTheme="majorEastAsia" w:hint="eastAsia"/>
                <w:sz w:val="20"/>
              </w:rPr>
              <w:t>：</w:t>
            </w:r>
          </w:p>
          <w:p w14:paraId="3AF4A261" w14:textId="05E37C3F" w:rsidR="00B5628D" w:rsidRPr="00C632A6" w:rsidRDefault="00C26A98" w:rsidP="00C26A98">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介入研究では一つに絞る。</w:t>
            </w:r>
            <w:r w:rsidRPr="00151A76">
              <w:rPr>
                <w:rFonts w:asciiTheme="majorEastAsia" w:eastAsiaTheme="majorEastAsia" w:hAnsiTheme="majorEastAsia" w:hint="eastAsia"/>
                <w:b/>
                <w:color w:val="FF0000"/>
                <w:sz w:val="20"/>
              </w:rPr>
              <w:t>評価項目の定義（</w:t>
            </w:r>
            <w:r w:rsidR="000826B0" w:rsidRPr="00151A76">
              <w:rPr>
                <w:rFonts w:asciiTheme="majorEastAsia" w:eastAsiaTheme="majorEastAsia" w:hAnsiTheme="majorEastAsia" w:hint="eastAsia"/>
                <w:b/>
                <w:color w:val="FF0000"/>
                <w:sz w:val="20"/>
              </w:rPr>
              <w:t>評価指標：</w:t>
            </w:r>
            <w:r w:rsidRPr="00151A76">
              <w:rPr>
                <w:rFonts w:asciiTheme="majorEastAsia" w:eastAsiaTheme="majorEastAsia" w:hAnsiTheme="majorEastAsia" w:hint="eastAsia"/>
                <w:b/>
                <w:color w:val="FF0000"/>
                <w:sz w:val="20"/>
              </w:rPr>
              <w:t>どのように算出するのか</w:t>
            </w:r>
            <w:r w:rsidR="000826B0" w:rsidRPr="00151A76">
              <w:rPr>
                <w:rFonts w:asciiTheme="majorEastAsia" w:eastAsiaTheme="majorEastAsia" w:hAnsiTheme="majorEastAsia" w:hint="eastAsia"/>
                <w:b/>
                <w:color w:val="FF0000"/>
                <w:sz w:val="20"/>
              </w:rPr>
              <w:t>、評価時期：いつ測定するのか</w:t>
            </w:r>
            <w:r w:rsidRPr="00151A76">
              <w:rPr>
                <w:rFonts w:asciiTheme="majorEastAsia" w:eastAsiaTheme="majorEastAsia" w:hAnsiTheme="majorEastAsia" w:hint="eastAsia"/>
                <w:b/>
                <w:color w:val="FF0000"/>
                <w:sz w:val="20"/>
              </w:rPr>
              <w:t>）</w:t>
            </w:r>
            <w:r w:rsidRPr="00C632A6">
              <w:rPr>
                <w:rFonts w:asciiTheme="majorEastAsia" w:eastAsiaTheme="majorEastAsia" w:hAnsiTheme="majorEastAsia" w:hint="eastAsia"/>
                <w:color w:val="FF0000"/>
                <w:sz w:val="20"/>
              </w:rPr>
              <w:t>も記載する。</w:t>
            </w:r>
          </w:p>
          <w:p w14:paraId="48481B1A" w14:textId="127A2F05" w:rsidR="00B5628D" w:rsidRPr="00C632A6" w:rsidRDefault="00B5628D" w:rsidP="00C26A98">
            <w:pPr>
              <w:jc w:val="left"/>
              <w:rPr>
                <w:rFonts w:asciiTheme="majorEastAsia" w:eastAsiaTheme="majorEastAsia" w:hAnsiTheme="majorEastAsia"/>
                <w:sz w:val="20"/>
              </w:rPr>
            </w:pPr>
          </w:p>
          <w:p w14:paraId="23D77728" w14:textId="0230C79E" w:rsidR="003C3155" w:rsidRPr="00C632A6" w:rsidRDefault="003C3155" w:rsidP="003C3155">
            <w:pPr>
              <w:rPr>
                <w:rFonts w:asciiTheme="majorEastAsia" w:eastAsiaTheme="majorEastAsia" w:hAnsiTheme="majorEastAsia"/>
                <w:color w:val="FF0000"/>
                <w:sz w:val="20"/>
              </w:rPr>
            </w:pPr>
          </w:p>
        </w:tc>
      </w:tr>
      <w:tr w:rsidR="00DC2F96" w:rsidRPr="00C632A6" w14:paraId="40A5311C" w14:textId="77777777" w:rsidTr="00C7372B">
        <w:trPr>
          <w:trHeight w:val="1206"/>
        </w:trPr>
        <w:tc>
          <w:tcPr>
            <w:tcW w:w="9821" w:type="dxa"/>
          </w:tcPr>
          <w:p w14:paraId="76B2D8D5" w14:textId="0D4F8E66" w:rsidR="00C26A98" w:rsidRPr="00C632A6" w:rsidRDefault="00C26A98" w:rsidP="00C26A98">
            <w:pPr>
              <w:jc w:val="left"/>
              <w:rPr>
                <w:rFonts w:asciiTheme="majorEastAsia" w:eastAsiaTheme="majorEastAsia" w:hAnsiTheme="majorEastAsia"/>
                <w:sz w:val="20"/>
              </w:rPr>
            </w:pPr>
            <w:r w:rsidRPr="00C632A6">
              <w:rPr>
                <w:rFonts w:asciiTheme="majorEastAsia" w:eastAsiaTheme="majorEastAsia" w:hAnsiTheme="majorEastAsia" w:hint="eastAsia"/>
                <w:sz w:val="20"/>
              </w:rPr>
              <w:t>対照となる標準治療の</w:t>
            </w:r>
            <w:r w:rsidR="00551C14" w:rsidRPr="00C632A6">
              <w:rPr>
                <w:rFonts w:asciiTheme="majorEastAsia" w:eastAsiaTheme="majorEastAsia" w:hAnsiTheme="majorEastAsia" w:hint="eastAsia"/>
                <w:sz w:val="20"/>
              </w:rPr>
              <w:t>主要評価項目に関する</w:t>
            </w:r>
            <w:r w:rsidRPr="00C632A6">
              <w:rPr>
                <w:rFonts w:asciiTheme="majorEastAsia" w:eastAsiaTheme="majorEastAsia" w:hAnsiTheme="majorEastAsia" w:hint="eastAsia"/>
                <w:sz w:val="20"/>
              </w:rPr>
              <w:t>データおよび根拠：</w:t>
            </w:r>
          </w:p>
          <w:p w14:paraId="03FC2937" w14:textId="4149EB2E" w:rsidR="00B5628D" w:rsidRPr="00C632A6" w:rsidRDefault="00C26A98" w:rsidP="00C26A98">
            <w:pPr>
              <w:jc w:val="left"/>
              <w:rPr>
                <w:rFonts w:asciiTheme="majorEastAsia" w:eastAsiaTheme="majorEastAsia" w:hAnsiTheme="majorEastAsia"/>
                <w:color w:val="FF0000"/>
                <w:sz w:val="20"/>
              </w:rPr>
            </w:pPr>
            <w:r w:rsidRPr="00151A76">
              <w:rPr>
                <w:rFonts w:asciiTheme="majorEastAsia" w:eastAsiaTheme="majorEastAsia" w:hAnsiTheme="majorEastAsia" w:hint="eastAsia"/>
                <w:b/>
                <w:color w:val="FF0000"/>
                <w:sz w:val="20"/>
              </w:rPr>
              <w:t>対照となる標準治療の主要評価項目データ</w:t>
            </w:r>
            <w:r w:rsidR="000826B0" w:rsidRPr="00151A76">
              <w:rPr>
                <w:rFonts w:asciiTheme="majorEastAsia" w:eastAsiaTheme="majorEastAsia" w:hAnsiTheme="majorEastAsia" w:hint="eastAsia"/>
                <w:b/>
                <w:color w:val="FF0000"/>
                <w:sz w:val="20"/>
              </w:rPr>
              <w:t>（治療成績）</w:t>
            </w:r>
            <w:r w:rsidRPr="00C632A6">
              <w:rPr>
                <w:rFonts w:asciiTheme="majorEastAsia" w:eastAsiaTheme="majorEastAsia" w:hAnsiTheme="majorEastAsia" w:hint="eastAsia"/>
                <w:color w:val="FF0000"/>
                <w:sz w:val="20"/>
              </w:rPr>
              <w:t>と、そのデータに関する先行研究の概略を記載する。</w:t>
            </w:r>
            <w:r w:rsidR="00277B59" w:rsidRPr="00C632A6">
              <w:rPr>
                <w:rFonts w:asciiTheme="majorEastAsia" w:eastAsiaTheme="majorEastAsia" w:hAnsiTheme="majorEastAsia" w:cstheme="minorHAnsi" w:hint="eastAsia"/>
                <w:color w:val="FF0000"/>
                <w:sz w:val="20"/>
              </w:rPr>
              <w:t>（必要に応じ先行研究の論文等を添付ください）</w:t>
            </w:r>
          </w:p>
          <w:p w14:paraId="6EF5015B" w14:textId="183D7423" w:rsidR="00B5628D" w:rsidRPr="00C632A6" w:rsidRDefault="00B5628D" w:rsidP="00C26A98">
            <w:pPr>
              <w:jc w:val="left"/>
              <w:rPr>
                <w:rFonts w:asciiTheme="majorEastAsia" w:eastAsiaTheme="majorEastAsia" w:hAnsiTheme="majorEastAsia"/>
                <w:sz w:val="20"/>
              </w:rPr>
            </w:pPr>
          </w:p>
          <w:p w14:paraId="33791A36" w14:textId="19FDB473" w:rsidR="00B5628D" w:rsidRPr="00C632A6" w:rsidRDefault="00B5628D" w:rsidP="00B5628D">
            <w:pPr>
              <w:jc w:val="left"/>
              <w:rPr>
                <w:rFonts w:asciiTheme="majorEastAsia" w:eastAsiaTheme="majorEastAsia" w:hAnsiTheme="majorEastAsia"/>
                <w:color w:val="FF0000"/>
                <w:sz w:val="20"/>
              </w:rPr>
            </w:pPr>
          </w:p>
          <w:p w14:paraId="03C80507" w14:textId="77777777" w:rsidR="0032250A" w:rsidRPr="00C632A6" w:rsidRDefault="0032250A" w:rsidP="00C7372B">
            <w:pPr>
              <w:jc w:val="left"/>
              <w:rPr>
                <w:rFonts w:asciiTheme="majorEastAsia" w:eastAsiaTheme="majorEastAsia" w:hAnsiTheme="majorEastAsia"/>
                <w:color w:val="FF0000"/>
                <w:sz w:val="20"/>
              </w:rPr>
            </w:pPr>
          </w:p>
          <w:p w14:paraId="65BDE273" w14:textId="0784C4D4" w:rsidR="00F62846" w:rsidRPr="00C632A6" w:rsidRDefault="00F62846" w:rsidP="00C7372B">
            <w:pPr>
              <w:jc w:val="left"/>
              <w:rPr>
                <w:rFonts w:asciiTheme="majorEastAsia" w:eastAsiaTheme="majorEastAsia" w:hAnsiTheme="majorEastAsia"/>
                <w:color w:val="FF0000"/>
                <w:sz w:val="20"/>
              </w:rPr>
            </w:pPr>
          </w:p>
        </w:tc>
      </w:tr>
      <w:tr w:rsidR="00CD2769" w:rsidRPr="00C632A6" w14:paraId="5F554009" w14:textId="77777777" w:rsidTr="00CD2769">
        <w:trPr>
          <w:trHeight w:val="1206"/>
        </w:trPr>
        <w:tc>
          <w:tcPr>
            <w:tcW w:w="9821" w:type="dxa"/>
          </w:tcPr>
          <w:p w14:paraId="449A1374" w14:textId="77777777" w:rsidR="00C26A98" w:rsidRPr="00C632A6" w:rsidRDefault="00C26A98" w:rsidP="00C26A98">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研究目的(Research</w:t>
            </w:r>
            <w:r w:rsidRPr="00C632A6">
              <w:rPr>
                <w:rFonts w:asciiTheme="majorEastAsia" w:eastAsiaTheme="majorEastAsia" w:hAnsiTheme="majorEastAsia"/>
                <w:sz w:val="20"/>
              </w:rPr>
              <w:t xml:space="preserve"> question</w:t>
            </w:r>
            <w:r w:rsidRPr="00C632A6">
              <w:rPr>
                <w:rFonts w:asciiTheme="majorEastAsia" w:eastAsiaTheme="majorEastAsia" w:hAnsiTheme="majorEastAsia" w:hint="eastAsia"/>
                <w:sz w:val="20"/>
              </w:rPr>
              <w:t>)：</w:t>
            </w:r>
          </w:p>
          <w:p w14:paraId="2B7A4B09" w14:textId="3D39BA7E" w:rsidR="005B54FE" w:rsidRPr="00C632A6" w:rsidRDefault="00C26A98" w:rsidP="00C26A98">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上記</w:t>
            </w:r>
            <w:r w:rsidRPr="002262D8">
              <w:rPr>
                <w:rFonts w:asciiTheme="majorEastAsia" w:eastAsiaTheme="majorEastAsia" w:hAnsiTheme="majorEastAsia" w:hint="eastAsia"/>
                <w:b/>
                <w:bCs/>
                <w:color w:val="FF0000"/>
                <w:sz w:val="20"/>
              </w:rPr>
              <w:t>PICO</w:t>
            </w:r>
            <w:r w:rsidRPr="00C632A6">
              <w:rPr>
                <w:rFonts w:asciiTheme="majorEastAsia" w:eastAsiaTheme="majorEastAsia" w:hAnsiTheme="majorEastAsia" w:hint="eastAsia"/>
                <w:color w:val="FF0000"/>
                <w:sz w:val="20"/>
              </w:rPr>
              <w:t>/PECOに基づき本研究で証明しようとする仮説について記載する</w:t>
            </w:r>
            <w:r w:rsidR="00B5628D" w:rsidRPr="00C632A6">
              <w:rPr>
                <w:rFonts w:asciiTheme="majorEastAsia" w:eastAsiaTheme="majorEastAsia" w:hAnsiTheme="majorEastAsia" w:hint="eastAsia"/>
                <w:color w:val="FF0000"/>
                <w:sz w:val="20"/>
              </w:rPr>
              <w:t>。</w:t>
            </w:r>
            <w:r w:rsidR="00277B59" w:rsidRPr="00C632A6">
              <w:rPr>
                <w:rFonts w:asciiTheme="majorEastAsia" w:eastAsiaTheme="majorEastAsia" w:hAnsiTheme="majorEastAsia" w:hint="eastAsia"/>
                <w:color w:val="FF0000"/>
                <w:sz w:val="20"/>
              </w:rPr>
              <w:t>（</w:t>
            </w:r>
            <w:r w:rsidR="00277B59" w:rsidRPr="00151A76">
              <w:rPr>
                <w:rFonts w:asciiTheme="majorEastAsia" w:eastAsiaTheme="majorEastAsia" w:hAnsiTheme="majorEastAsia" w:hint="eastAsia"/>
                <w:b/>
                <w:color w:val="FF0000"/>
                <w:sz w:val="20"/>
                <w:u w:val="single"/>
              </w:rPr>
              <w:t>誰：Patient</w:t>
            </w:r>
            <w:r w:rsidR="00277B59" w:rsidRPr="00151A76">
              <w:rPr>
                <w:rFonts w:asciiTheme="majorEastAsia" w:eastAsiaTheme="majorEastAsia" w:hAnsiTheme="majorEastAsia" w:hint="eastAsia"/>
                <w:b/>
                <w:color w:val="FF0000"/>
                <w:sz w:val="20"/>
              </w:rPr>
              <w:t>に対して</w:t>
            </w:r>
            <w:r w:rsidR="00277B59" w:rsidRPr="00151A76">
              <w:rPr>
                <w:rFonts w:asciiTheme="majorEastAsia" w:eastAsiaTheme="majorEastAsia" w:hAnsiTheme="majorEastAsia" w:hint="eastAsia"/>
                <w:b/>
                <w:color w:val="FF0000"/>
                <w:sz w:val="20"/>
                <w:u w:val="single"/>
              </w:rPr>
              <w:t>何：Intervention</w:t>
            </w:r>
            <w:r w:rsidR="00277B59" w:rsidRPr="00151A76">
              <w:rPr>
                <w:rFonts w:asciiTheme="majorEastAsia" w:eastAsiaTheme="majorEastAsia" w:hAnsiTheme="majorEastAsia" w:hint="eastAsia"/>
                <w:b/>
                <w:color w:val="FF0000"/>
                <w:sz w:val="20"/>
              </w:rPr>
              <w:t>をすることで</w:t>
            </w:r>
            <w:r w:rsidR="00277B59" w:rsidRPr="00151A76">
              <w:rPr>
                <w:rFonts w:asciiTheme="majorEastAsia" w:eastAsiaTheme="majorEastAsia" w:hAnsiTheme="majorEastAsia" w:hint="eastAsia"/>
                <w:b/>
                <w:color w:val="FF0000"/>
                <w:sz w:val="20"/>
                <w:u w:val="single"/>
              </w:rPr>
              <w:t>何：Comparison</w:t>
            </w:r>
            <w:r w:rsidR="00277B59" w:rsidRPr="00151A76">
              <w:rPr>
                <w:rFonts w:asciiTheme="majorEastAsia" w:eastAsiaTheme="majorEastAsia" w:hAnsiTheme="majorEastAsia" w:hint="eastAsia"/>
                <w:b/>
                <w:color w:val="FF0000"/>
                <w:sz w:val="20"/>
              </w:rPr>
              <w:t>と比べて</w:t>
            </w:r>
            <w:r w:rsidR="00277B59" w:rsidRPr="00151A76">
              <w:rPr>
                <w:rFonts w:asciiTheme="majorEastAsia" w:eastAsiaTheme="majorEastAsia" w:hAnsiTheme="majorEastAsia" w:hint="eastAsia"/>
                <w:b/>
                <w:color w:val="FF0000"/>
                <w:sz w:val="20"/>
                <w:u w:val="single"/>
              </w:rPr>
              <w:t>どうなる</w:t>
            </w:r>
            <w:r w:rsidR="005B54FE" w:rsidRPr="00151A76">
              <w:rPr>
                <w:rFonts w:asciiTheme="majorEastAsia" w:eastAsiaTheme="majorEastAsia" w:hAnsiTheme="majorEastAsia" w:hint="eastAsia"/>
                <w:b/>
                <w:color w:val="FF0000"/>
                <w:sz w:val="20"/>
                <w:u w:val="single"/>
              </w:rPr>
              <w:t>か：</w:t>
            </w:r>
            <w:r w:rsidR="00277B59" w:rsidRPr="00151A76">
              <w:rPr>
                <w:rFonts w:asciiTheme="majorEastAsia" w:eastAsiaTheme="majorEastAsia" w:hAnsiTheme="majorEastAsia" w:hint="eastAsia"/>
                <w:b/>
                <w:color w:val="FF0000"/>
                <w:sz w:val="20"/>
                <w:u w:val="single"/>
              </w:rPr>
              <w:t>Outcome</w:t>
            </w:r>
            <w:r w:rsidR="00277B59" w:rsidRPr="00C632A6">
              <w:rPr>
                <w:rFonts w:asciiTheme="majorEastAsia" w:eastAsiaTheme="majorEastAsia" w:hAnsiTheme="majorEastAsia" w:hint="eastAsia"/>
                <w:color w:val="FF0000"/>
                <w:sz w:val="20"/>
              </w:rPr>
              <w:t>を検討する</w:t>
            </w:r>
            <w:r w:rsidR="005B54FE" w:rsidRPr="00C632A6">
              <w:rPr>
                <w:rFonts w:asciiTheme="majorEastAsia" w:eastAsiaTheme="majorEastAsia" w:hAnsiTheme="majorEastAsia" w:hint="eastAsia"/>
                <w:color w:val="FF0000"/>
                <w:sz w:val="20"/>
              </w:rPr>
              <w:t>研究</w:t>
            </w:r>
            <w:r w:rsidR="00277B59" w:rsidRPr="00C632A6">
              <w:rPr>
                <w:rFonts w:asciiTheme="majorEastAsia" w:eastAsiaTheme="majorEastAsia" w:hAnsiTheme="majorEastAsia" w:hint="eastAsia"/>
                <w:color w:val="FF0000"/>
                <w:sz w:val="20"/>
              </w:rPr>
              <w:t>）</w:t>
            </w:r>
          </w:p>
          <w:p w14:paraId="3CA9F628" w14:textId="4ED4A330" w:rsidR="00B5628D" w:rsidRPr="00C632A6" w:rsidDel="00CD2769" w:rsidRDefault="00B5628D" w:rsidP="00C26A98">
            <w:pPr>
              <w:jc w:val="left"/>
              <w:rPr>
                <w:rFonts w:asciiTheme="majorEastAsia" w:eastAsiaTheme="majorEastAsia" w:hAnsiTheme="majorEastAsia"/>
                <w:sz w:val="20"/>
              </w:rPr>
            </w:pPr>
          </w:p>
        </w:tc>
      </w:tr>
      <w:tr w:rsidR="00C26A98" w:rsidRPr="00C632A6" w14:paraId="163CBC5D" w14:textId="77777777" w:rsidTr="00CD2769">
        <w:trPr>
          <w:trHeight w:val="1206"/>
        </w:trPr>
        <w:tc>
          <w:tcPr>
            <w:tcW w:w="9821" w:type="dxa"/>
          </w:tcPr>
          <w:p w14:paraId="11DAEEC3" w14:textId="495CA6EC" w:rsidR="00C26A98" w:rsidRPr="00C632A6" w:rsidRDefault="00C26A98" w:rsidP="00C26A98">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研究仮説（目的）に対して好意的な先行研究</w:t>
            </w:r>
            <w:r w:rsidR="00F22C54" w:rsidRPr="00C632A6">
              <w:rPr>
                <w:rFonts w:asciiTheme="majorEastAsia" w:eastAsiaTheme="majorEastAsia" w:hAnsiTheme="majorEastAsia" w:hint="eastAsia"/>
                <w:sz w:val="20"/>
              </w:rPr>
              <w:t>・実施中研究</w:t>
            </w:r>
            <w:r w:rsidRPr="00C632A6">
              <w:rPr>
                <w:rFonts w:asciiTheme="majorEastAsia" w:eastAsiaTheme="majorEastAsia" w:hAnsiTheme="majorEastAsia" w:hint="eastAsia"/>
                <w:sz w:val="20"/>
              </w:rPr>
              <w:t>：</w:t>
            </w:r>
          </w:p>
          <w:p w14:paraId="59431302" w14:textId="77777777" w:rsidR="00590704" w:rsidRDefault="00C26A98" w:rsidP="00C26A98">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本研究の実施の根拠となる好意的な先行研究</w:t>
            </w:r>
            <w:r w:rsidR="00F22C54" w:rsidRPr="00C632A6">
              <w:rPr>
                <w:rFonts w:asciiTheme="majorEastAsia" w:eastAsiaTheme="majorEastAsia" w:hAnsiTheme="majorEastAsia" w:hint="eastAsia"/>
                <w:color w:val="FF0000"/>
                <w:sz w:val="20"/>
              </w:rPr>
              <w:t>・実施中研究</w:t>
            </w:r>
            <w:r w:rsidR="000B3CB0" w:rsidRPr="00C632A6">
              <w:rPr>
                <w:rFonts w:asciiTheme="majorEastAsia" w:eastAsiaTheme="majorEastAsia" w:hAnsiTheme="majorEastAsia" w:hint="eastAsia"/>
                <w:color w:val="FF0000"/>
                <w:sz w:val="20"/>
              </w:rPr>
              <w:t>について</w:t>
            </w:r>
            <w:r w:rsidR="00F22C54" w:rsidRPr="00C632A6">
              <w:rPr>
                <w:rFonts w:asciiTheme="majorEastAsia" w:eastAsiaTheme="majorEastAsia" w:hAnsiTheme="majorEastAsia" w:hint="eastAsia"/>
                <w:color w:val="FF0000"/>
                <w:sz w:val="20"/>
              </w:rPr>
              <w:t>、p</w:t>
            </w:r>
            <w:r w:rsidR="00F22C54" w:rsidRPr="00C632A6">
              <w:rPr>
                <w:rFonts w:asciiTheme="majorEastAsia" w:eastAsiaTheme="majorEastAsia" w:hAnsiTheme="majorEastAsia"/>
                <w:color w:val="FF0000"/>
                <w:sz w:val="20"/>
              </w:rPr>
              <w:t xml:space="preserve">ubmed, clinicaltrial.gov, </w:t>
            </w:r>
            <w:r w:rsidR="00590704">
              <w:rPr>
                <w:rFonts w:asciiTheme="majorEastAsia" w:eastAsiaTheme="majorEastAsia" w:hAnsiTheme="majorEastAsia" w:hint="eastAsia"/>
                <w:color w:val="FF0000"/>
                <w:sz w:val="20"/>
              </w:rPr>
              <w:t>UMIN</w:t>
            </w:r>
            <w:r w:rsidR="00590704">
              <w:rPr>
                <w:rFonts w:asciiTheme="majorEastAsia" w:eastAsiaTheme="majorEastAsia" w:hAnsiTheme="majorEastAsia"/>
                <w:color w:val="FF0000"/>
                <w:sz w:val="20"/>
              </w:rPr>
              <w:t xml:space="preserve">, </w:t>
            </w:r>
          </w:p>
          <w:p w14:paraId="77011330" w14:textId="5FDF0E8A" w:rsidR="00773BC8" w:rsidRPr="00C632A6" w:rsidRDefault="00F22C54" w:rsidP="00C26A98">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JRCTなどで調査し、試験概略と結果を</w:t>
            </w:r>
            <w:r w:rsidR="007C0D54">
              <w:rPr>
                <w:rFonts w:asciiTheme="majorEastAsia" w:eastAsiaTheme="majorEastAsia" w:hAnsiTheme="majorEastAsia" w:hint="eastAsia"/>
                <w:color w:val="FF0000"/>
                <w:sz w:val="20"/>
              </w:rPr>
              <w:t>表</w:t>
            </w:r>
            <w:r w:rsidR="00E66D1B">
              <w:rPr>
                <w:rFonts w:asciiTheme="majorEastAsia" w:eastAsiaTheme="majorEastAsia" w:hAnsiTheme="majorEastAsia" w:hint="eastAsia"/>
                <w:color w:val="FF0000"/>
                <w:sz w:val="20"/>
              </w:rPr>
              <w:t>を用い、計画中の試験との差分が明確になるよう</w:t>
            </w:r>
            <w:r w:rsidR="007C0D54">
              <w:rPr>
                <w:rFonts w:asciiTheme="majorEastAsia" w:eastAsiaTheme="majorEastAsia" w:hAnsiTheme="majorEastAsia" w:hint="eastAsia"/>
                <w:color w:val="FF0000"/>
                <w:sz w:val="20"/>
              </w:rPr>
              <w:t>に</w:t>
            </w:r>
            <w:r w:rsidRPr="00C632A6">
              <w:rPr>
                <w:rFonts w:asciiTheme="majorEastAsia" w:eastAsiaTheme="majorEastAsia" w:hAnsiTheme="majorEastAsia" w:hint="eastAsia"/>
                <w:color w:val="FF0000"/>
                <w:sz w:val="20"/>
              </w:rPr>
              <w:t>まとめて</w:t>
            </w:r>
            <w:r w:rsidR="000B3CB0" w:rsidRPr="00C632A6">
              <w:rPr>
                <w:rFonts w:asciiTheme="majorEastAsia" w:eastAsiaTheme="majorEastAsia" w:hAnsiTheme="majorEastAsia" w:hint="eastAsia"/>
                <w:color w:val="FF0000"/>
                <w:sz w:val="20"/>
              </w:rPr>
              <w:t>記載する</w:t>
            </w:r>
            <w:r w:rsidRPr="00151A76">
              <w:rPr>
                <w:rFonts w:asciiTheme="majorEastAsia" w:eastAsiaTheme="majorEastAsia" w:hAnsiTheme="majorEastAsia" w:hint="eastAsia"/>
                <w:b/>
                <w:color w:val="FF0000"/>
                <w:sz w:val="20"/>
              </w:rPr>
              <w:t>（別紙可）</w:t>
            </w:r>
            <w:r w:rsidR="000B3CB0" w:rsidRPr="00C632A6">
              <w:rPr>
                <w:rFonts w:asciiTheme="majorEastAsia" w:eastAsiaTheme="majorEastAsia" w:hAnsiTheme="majorEastAsia" w:hint="eastAsia"/>
                <w:color w:val="FF0000"/>
                <w:sz w:val="20"/>
              </w:rPr>
              <w:t>。</w:t>
            </w:r>
          </w:p>
          <w:p w14:paraId="70D9383D" w14:textId="0EB69879" w:rsidR="00B5628D" w:rsidRPr="00C632A6" w:rsidRDefault="00B5628D" w:rsidP="00C26A98">
            <w:pPr>
              <w:jc w:val="left"/>
              <w:rPr>
                <w:rFonts w:asciiTheme="majorEastAsia" w:eastAsiaTheme="majorEastAsia" w:hAnsiTheme="majorEastAsia"/>
                <w:sz w:val="20"/>
              </w:rPr>
            </w:pPr>
          </w:p>
          <w:tbl>
            <w:tblPr>
              <w:tblStyle w:val="a8"/>
              <w:tblW w:w="0" w:type="auto"/>
              <w:tblLayout w:type="fixed"/>
              <w:tblLook w:val="04A0" w:firstRow="1" w:lastRow="0" w:firstColumn="1" w:lastColumn="0" w:noHBand="0" w:noVBand="1"/>
            </w:tblPr>
            <w:tblGrid>
              <w:gridCol w:w="3204"/>
              <w:gridCol w:w="3204"/>
              <w:gridCol w:w="3205"/>
            </w:tblGrid>
            <w:tr w:rsidR="007C0D54" w14:paraId="7F784FCC" w14:textId="77777777" w:rsidTr="007C0D54">
              <w:tc>
                <w:tcPr>
                  <w:tcW w:w="3204" w:type="dxa"/>
                </w:tcPr>
                <w:p w14:paraId="2DC240B6" w14:textId="177AD0AD" w:rsidR="007C0D54" w:rsidRPr="00DC6B83" w:rsidRDefault="007C0D54" w:rsidP="00C26A98">
                  <w:pPr>
                    <w:jc w:val="left"/>
                    <w:rPr>
                      <w:rFonts w:asciiTheme="majorEastAsia" w:eastAsiaTheme="majorEastAsia" w:hAnsiTheme="majorEastAsia"/>
                      <w:color w:val="4F81BD" w:themeColor="accent1"/>
                      <w:sz w:val="20"/>
                    </w:rPr>
                  </w:pPr>
                  <w:r w:rsidRPr="00DC6B83">
                    <w:rPr>
                      <w:rFonts w:asciiTheme="majorEastAsia" w:eastAsiaTheme="majorEastAsia" w:hAnsiTheme="majorEastAsia" w:hint="eastAsia"/>
                      <w:color w:val="4F81BD" w:themeColor="accent1"/>
                      <w:sz w:val="20"/>
                    </w:rPr>
                    <w:t>試験名・著者名等</w:t>
                  </w:r>
                </w:p>
              </w:tc>
              <w:tc>
                <w:tcPr>
                  <w:tcW w:w="3204" w:type="dxa"/>
                </w:tcPr>
                <w:p w14:paraId="10394429" w14:textId="77777777" w:rsidR="007C0D54" w:rsidRDefault="007C0D54" w:rsidP="00C26A98">
                  <w:pPr>
                    <w:jc w:val="left"/>
                    <w:rPr>
                      <w:rFonts w:asciiTheme="majorEastAsia" w:eastAsiaTheme="majorEastAsia" w:hAnsiTheme="majorEastAsia"/>
                      <w:color w:val="FF0000"/>
                      <w:sz w:val="20"/>
                    </w:rPr>
                  </w:pPr>
                </w:p>
              </w:tc>
              <w:tc>
                <w:tcPr>
                  <w:tcW w:w="3205" w:type="dxa"/>
                </w:tcPr>
                <w:p w14:paraId="7FF89BA7" w14:textId="77777777" w:rsidR="007C0D54" w:rsidRDefault="007C0D54" w:rsidP="00C26A98">
                  <w:pPr>
                    <w:jc w:val="left"/>
                    <w:rPr>
                      <w:rFonts w:asciiTheme="majorEastAsia" w:eastAsiaTheme="majorEastAsia" w:hAnsiTheme="majorEastAsia"/>
                      <w:color w:val="FF0000"/>
                      <w:sz w:val="20"/>
                    </w:rPr>
                  </w:pPr>
                </w:p>
              </w:tc>
            </w:tr>
            <w:tr w:rsidR="007C0D54" w14:paraId="0B7A082B" w14:textId="77777777" w:rsidTr="007C0D54">
              <w:tc>
                <w:tcPr>
                  <w:tcW w:w="3204" w:type="dxa"/>
                </w:tcPr>
                <w:p w14:paraId="459A484F" w14:textId="3B28F9A3" w:rsidR="007C0D54" w:rsidRPr="00DC6B83" w:rsidRDefault="007C0D54" w:rsidP="00C26A98">
                  <w:pPr>
                    <w:jc w:val="left"/>
                    <w:rPr>
                      <w:rFonts w:asciiTheme="majorEastAsia" w:eastAsiaTheme="majorEastAsia" w:hAnsiTheme="majorEastAsia"/>
                      <w:color w:val="4F81BD" w:themeColor="accent1"/>
                      <w:sz w:val="20"/>
                    </w:rPr>
                  </w:pPr>
                  <w:r w:rsidRPr="00DC6B83">
                    <w:rPr>
                      <w:rFonts w:asciiTheme="majorEastAsia" w:eastAsiaTheme="majorEastAsia" w:hAnsiTheme="majorEastAsia" w:hint="eastAsia"/>
                      <w:color w:val="4F81BD" w:themeColor="accent1"/>
                      <w:sz w:val="20"/>
                    </w:rPr>
                    <w:t>対象疾患</w:t>
                  </w:r>
                </w:p>
              </w:tc>
              <w:tc>
                <w:tcPr>
                  <w:tcW w:w="3204" w:type="dxa"/>
                </w:tcPr>
                <w:p w14:paraId="4AD4DAA3" w14:textId="77777777" w:rsidR="007C0D54" w:rsidRDefault="007C0D54" w:rsidP="00C26A98">
                  <w:pPr>
                    <w:jc w:val="left"/>
                    <w:rPr>
                      <w:rFonts w:asciiTheme="majorEastAsia" w:eastAsiaTheme="majorEastAsia" w:hAnsiTheme="majorEastAsia"/>
                      <w:color w:val="FF0000"/>
                      <w:sz w:val="20"/>
                    </w:rPr>
                  </w:pPr>
                </w:p>
              </w:tc>
              <w:tc>
                <w:tcPr>
                  <w:tcW w:w="3205" w:type="dxa"/>
                </w:tcPr>
                <w:p w14:paraId="62D4742F" w14:textId="77777777" w:rsidR="007C0D54" w:rsidRDefault="007C0D54" w:rsidP="00C26A98">
                  <w:pPr>
                    <w:jc w:val="left"/>
                    <w:rPr>
                      <w:rFonts w:asciiTheme="majorEastAsia" w:eastAsiaTheme="majorEastAsia" w:hAnsiTheme="majorEastAsia"/>
                      <w:color w:val="FF0000"/>
                      <w:sz w:val="20"/>
                    </w:rPr>
                  </w:pPr>
                </w:p>
              </w:tc>
            </w:tr>
            <w:tr w:rsidR="007C0D54" w14:paraId="5883520C" w14:textId="77777777" w:rsidTr="007C0D54">
              <w:tc>
                <w:tcPr>
                  <w:tcW w:w="3204" w:type="dxa"/>
                </w:tcPr>
                <w:p w14:paraId="63980BF9" w14:textId="6C80E4F6" w:rsidR="007C0D54" w:rsidRPr="00DC6B83" w:rsidRDefault="007C0D54" w:rsidP="00C26A98">
                  <w:pPr>
                    <w:jc w:val="left"/>
                    <w:rPr>
                      <w:rFonts w:asciiTheme="majorEastAsia" w:eastAsiaTheme="majorEastAsia" w:hAnsiTheme="majorEastAsia"/>
                      <w:color w:val="4F81BD" w:themeColor="accent1"/>
                      <w:sz w:val="20"/>
                    </w:rPr>
                  </w:pPr>
                  <w:r w:rsidRPr="00DC6B83">
                    <w:rPr>
                      <w:rFonts w:asciiTheme="majorEastAsia" w:eastAsiaTheme="majorEastAsia" w:hAnsiTheme="majorEastAsia" w:hint="eastAsia"/>
                      <w:color w:val="4F81BD" w:themeColor="accent1"/>
                      <w:sz w:val="20"/>
                    </w:rPr>
                    <w:t>試験デザイン（試験治療・対照含む）</w:t>
                  </w:r>
                </w:p>
              </w:tc>
              <w:tc>
                <w:tcPr>
                  <w:tcW w:w="3204" w:type="dxa"/>
                </w:tcPr>
                <w:p w14:paraId="5B102BB1" w14:textId="77777777" w:rsidR="007C0D54" w:rsidRDefault="007C0D54" w:rsidP="00C26A98">
                  <w:pPr>
                    <w:jc w:val="left"/>
                    <w:rPr>
                      <w:rFonts w:asciiTheme="majorEastAsia" w:eastAsiaTheme="majorEastAsia" w:hAnsiTheme="majorEastAsia"/>
                      <w:color w:val="FF0000"/>
                      <w:sz w:val="20"/>
                    </w:rPr>
                  </w:pPr>
                </w:p>
              </w:tc>
              <w:tc>
                <w:tcPr>
                  <w:tcW w:w="3205" w:type="dxa"/>
                </w:tcPr>
                <w:p w14:paraId="16691625" w14:textId="77777777" w:rsidR="007C0D54" w:rsidRDefault="007C0D54" w:rsidP="00C26A98">
                  <w:pPr>
                    <w:jc w:val="left"/>
                    <w:rPr>
                      <w:rFonts w:asciiTheme="majorEastAsia" w:eastAsiaTheme="majorEastAsia" w:hAnsiTheme="majorEastAsia"/>
                      <w:color w:val="FF0000"/>
                      <w:sz w:val="20"/>
                    </w:rPr>
                  </w:pPr>
                </w:p>
              </w:tc>
            </w:tr>
            <w:tr w:rsidR="007C0D54" w14:paraId="504EE669" w14:textId="77777777" w:rsidTr="007C0D54">
              <w:tc>
                <w:tcPr>
                  <w:tcW w:w="3204" w:type="dxa"/>
                </w:tcPr>
                <w:p w14:paraId="02F7A242" w14:textId="71ED5BFB" w:rsidR="007C0D54" w:rsidRPr="00DC6B83" w:rsidRDefault="007C0D54" w:rsidP="00C26A98">
                  <w:pPr>
                    <w:jc w:val="left"/>
                    <w:rPr>
                      <w:rFonts w:asciiTheme="majorEastAsia" w:eastAsiaTheme="majorEastAsia" w:hAnsiTheme="majorEastAsia"/>
                      <w:color w:val="4F81BD" w:themeColor="accent1"/>
                      <w:sz w:val="20"/>
                    </w:rPr>
                  </w:pPr>
                  <w:r w:rsidRPr="00DC6B83">
                    <w:rPr>
                      <w:rFonts w:asciiTheme="majorEastAsia" w:eastAsiaTheme="majorEastAsia" w:hAnsiTheme="majorEastAsia" w:hint="eastAsia"/>
                      <w:color w:val="4F81BD" w:themeColor="accent1"/>
                      <w:sz w:val="20"/>
                    </w:rPr>
                    <w:t>評価項目</w:t>
                  </w:r>
                  <w:r w:rsidR="00E66D1B" w:rsidRPr="00DC6B83">
                    <w:rPr>
                      <w:rFonts w:asciiTheme="majorEastAsia" w:eastAsiaTheme="majorEastAsia" w:hAnsiTheme="majorEastAsia" w:hint="eastAsia"/>
                      <w:color w:val="4F81BD" w:themeColor="accent1"/>
                      <w:sz w:val="20"/>
                    </w:rPr>
                    <w:t>・試験結果</w:t>
                  </w:r>
                </w:p>
              </w:tc>
              <w:tc>
                <w:tcPr>
                  <w:tcW w:w="3204" w:type="dxa"/>
                </w:tcPr>
                <w:p w14:paraId="7118769F" w14:textId="77777777" w:rsidR="007C0D54" w:rsidRDefault="007C0D54" w:rsidP="00C26A98">
                  <w:pPr>
                    <w:jc w:val="left"/>
                    <w:rPr>
                      <w:rFonts w:asciiTheme="majorEastAsia" w:eastAsiaTheme="majorEastAsia" w:hAnsiTheme="majorEastAsia"/>
                      <w:color w:val="FF0000"/>
                      <w:sz w:val="20"/>
                    </w:rPr>
                  </w:pPr>
                </w:p>
              </w:tc>
              <w:tc>
                <w:tcPr>
                  <w:tcW w:w="3205" w:type="dxa"/>
                </w:tcPr>
                <w:p w14:paraId="528B97E4" w14:textId="77777777" w:rsidR="007C0D54" w:rsidRDefault="007C0D54" w:rsidP="00C26A98">
                  <w:pPr>
                    <w:jc w:val="left"/>
                    <w:rPr>
                      <w:rFonts w:asciiTheme="majorEastAsia" w:eastAsiaTheme="majorEastAsia" w:hAnsiTheme="majorEastAsia"/>
                      <w:color w:val="FF0000"/>
                      <w:sz w:val="20"/>
                    </w:rPr>
                  </w:pPr>
                </w:p>
              </w:tc>
            </w:tr>
          </w:tbl>
          <w:p w14:paraId="64867B80" w14:textId="584F5DB7" w:rsidR="00B5628D" w:rsidRPr="00C632A6" w:rsidDel="00CD2769" w:rsidRDefault="00B5628D" w:rsidP="00C26A98">
            <w:pPr>
              <w:jc w:val="left"/>
              <w:rPr>
                <w:rFonts w:asciiTheme="majorEastAsia" w:eastAsiaTheme="majorEastAsia" w:hAnsiTheme="majorEastAsia"/>
                <w:sz w:val="20"/>
              </w:rPr>
            </w:pPr>
          </w:p>
        </w:tc>
      </w:tr>
      <w:tr w:rsidR="00C26A98" w:rsidRPr="00C632A6" w14:paraId="783271DB" w14:textId="77777777" w:rsidTr="00CD2769">
        <w:trPr>
          <w:trHeight w:val="1206"/>
        </w:trPr>
        <w:tc>
          <w:tcPr>
            <w:tcW w:w="9821" w:type="dxa"/>
          </w:tcPr>
          <w:p w14:paraId="217A668D" w14:textId="6D3894E8" w:rsidR="00C26A98" w:rsidRPr="00C632A6" w:rsidRDefault="00F22C54" w:rsidP="00187A3D">
            <w:pPr>
              <w:jc w:val="left"/>
              <w:rPr>
                <w:rFonts w:asciiTheme="majorEastAsia" w:eastAsiaTheme="majorEastAsia" w:hAnsiTheme="majorEastAsia"/>
                <w:sz w:val="20"/>
              </w:rPr>
            </w:pPr>
            <w:r w:rsidRPr="00C632A6">
              <w:rPr>
                <w:rFonts w:asciiTheme="majorEastAsia" w:eastAsiaTheme="majorEastAsia" w:hAnsiTheme="majorEastAsia" w:hint="eastAsia"/>
                <w:sz w:val="20"/>
              </w:rPr>
              <w:t>好意的な</w:t>
            </w:r>
            <w:r w:rsidR="000B3CB0" w:rsidRPr="00C632A6">
              <w:rPr>
                <w:rFonts w:asciiTheme="majorEastAsia" w:eastAsiaTheme="majorEastAsia" w:hAnsiTheme="majorEastAsia" w:hint="eastAsia"/>
                <w:sz w:val="20"/>
              </w:rPr>
              <w:t>先行研究に基づく</w:t>
            </w:r>
            <w:r w:rsidRPr="00C632A6">
              <w:rPr>
                <w:rFonts w:asciiTheme="majorEastAsia" w:eastAsiaTheme="majorEastAsia" w:hAnsiTheme="majorEastAsia" w:hint="eastAsia"/>
                <w:sz w:val="20"/>
              </w:rPr>
              <w:t>本研究の</w:t>
            </w:r>
            <w:r w:rsidR="000B3CB0" w:rsidRPr="00C632A6">
              <w:rPr>
                <w:rFonts w:asciiTheme="majorEastAsia" w:eastAsiaTheme="majorEastAsia" w:hAnsiTheme="majorEastAsia" w:hint="eastAsia"/>
                <w:sz w:val="20"/>
              </w:rPr>
              <w:t>有効性を推定できるデータ：</w:t>
            </w:r>
          </w:p>
          <w:p w14:paraId="6E918CF8" w14:textId="77777777" w:rsidR="00E66D1B" w:rsidRPr="00C632A6" w:rsidRDefault="000B3CB0" w:rsidP="00F22C54">
            <w:pPr>
              <w:jc w:val="left"/>
              <w:rPr>
                <w:rFonts w:asciiTheme="majorEastAsia" w:eastAsiaTheme="majorEastAsia" w:hAnsiTheme="majorEastAsia"/>
                <w:color w:val="FF0000"/>
                <w:sz w:val="20"/>
              </w:rPr>
            </w:pPr>
            <w:r w:rsidRPr="00151A76">
              <w:rPr>
                <w:rFonts w:asciiTheme="majorEastAsia" w:eastAsiaTheme="majorEastAsia" w:hAnsiTheme="majorEastAsia" w:hint="eastAsia"/>
                <w:b/>
                <w:color w:val="FF0000"/>
                <w:sz w:val="20"/>
              </w:rPr>
              <w:t>好意的な先行研究のうち、本研究で実施しようとする治療で主要評価項目についての有効性を推定できるデータ</w:t>
            </w:r>
            <w:r w:rsidR="00551C14" w:rsidRPr="00151A76">
              <w:rPr>
                <w:rFonts w:asciiTheme="majorEastAsia" w:eastAsiaTheme="majorEastAsia" w:hAnsiTheme="majorEastAsia" w:hint="eastAsia"/>
                <w:b/>
                <w:color w:val="FF0000"/>
                <w:sz w:val="20"/>
              </w:rPr>
              <w:t>、</w:t>
            </w:r>
            <w:r w:rsidRPr="00151A76">
              <w:rPr>
                <w:rFonts w:asciiTheme="majorEastAsia" w:eastAsiaTheme="majorEastAsia" w:hAnsiTheme="majorEastAsia" w:hint="eastAsia"/>
                <w:b/>
                <w:color w:val="FF0000"/>
                <w:sz w:val="20"/>
              </w:rPr>
              <w:t>または、期待したいデータ</w:t>
            </w:r>
            <w:r w:rsidR="00551C14" w:rsidRPr="00151A76">
              <w:rPr>
                <w:rFonts w:asciiTheme="majorEastAsia" w:eastAsiaTheme="majorEastAsia" w:hAnsiTheme="majorEastAsia" w:hint="eastAsia"/>
                <w:b/>
                <w:color w:val="FF0000"/>
                <w:sz w:val="20"/>
              </w:rPr>
              <w:t>（期待効果量）</w:t>
            </w:r>
            <w:r w:rsidRPr="00C632A6">
              <w:rPr>
                <w:rFonts w:asciiTheme="majorEastAsia" w:eastAsiaTheme="majorEastAsia" w:hAnsiTheme="majorEastAsia" w:hint="eastAsia"/>
                <w:color w:val="FF0000"/>
                <w:sz w:val="20"/>
              </w:rPr>
              <w:t>を記載する。</w:t>
            </w:r>
            <w:r w:rsidR="00F22C54" w:rsidRPr="00C632A6">
              <w:rPr>
                <w:rFonts w:asciiTheme="majorEastAsia" w:eastAsiaTheme="majorEastAsia" w:hAnsiTheme="majorEastAsia" w:cstheme="minorHAnsi" w:hint="eastAsia"/>
                <w:color w:val="FF0000"/>
                <w:sz w:val="20"/>
              </w:rPr>
              <w:t>（特に重要な先行研究の論文やデータ等は添付ください）</w:t>
            </w:r>
          </w:p>
          <w:p w14:paraId="4AB5FD88" w14:textId="2F00BC35" w:rsidR="00B5628D" w:rsidRPr="00C632A6" w:rsidRDefault="00B5628D" w:rsidP="00187A3D">
            <w:pPr>
              <w:jc w:val="left"/>
              <w:rPr>
                <w:rFonts w:asciiTheme="majorEastAsia" w:eastAsiaTheme="majorEastAsia" w:hAnsiTheme="majorEastAsia"/>
                <w:color w:val="FF0000"/>
                <w:sz w:val="20"/>
              </w:rPr>
            </w:pPr>
          </w:p>
          <w:p w14:paraId="4A4107CF" w14:textId="77777777" w:rsidR="0032250A" w:rsidRPr="00C632A6" w:rsidRDefault="0032250A" w:rsidP="00187A3D">
            <w:pPr>
              <w:jc w:val="left"/>
              <w:rPr>
                <w:rFonts w:asciiTheme="majorEastAsia" w:eastAsiaTheme="majorEastAsia" w:hAnsiTheme="majorEastAsia"/>
                <w:color w:val="FF0000"/>
                <w:sz w:val="20"/>
              </w:rPr>
            </w:pPr>
          </w:p>
          <w:p w14:paraId="3312ED9D" w14:textId="0C30E460" w:rsidR="00B5628D" w:rsidRPr="00C632A6" w:rsidDel="00CD2769" w:rsidRDefault="00B5628D" w:rsidP="00187A3D">
            <w:pPr>
              <w:jc w:val="left"/>
              <w:rPr>
                <w:rFonts w:asciiTheme="majorEastAsia" w:eastAsiaTheme="majorEastAsia" w:hAnsiTheme="majorEastAsia"/>
                <w:sz w:val="20"/>
              </w:rPr>
            </w:pPr>
          </w:p>
        </w:tc>
      </w:tr>
      <w:tr w:rsidR="00CD2769" w:rsidRPr="00C632A6" w14:paraId="30225B86" w14:textId="77777777" w:rsidTr="00CD2769">
        <w:trPr>
          <w:trHeight w:val="1206"/>
        </w:trPr>
        <w:tc>
          <w:tcPr>
            <w:tcW w:w="9821" w:type="dxa"/>
          </w:tcPr>
          <w:p w14:paraId="32117B1A" w14:textId="1330ABD9" w:rsidR="000B3CB0" w:rsidRPr="00C632A6" w:rsidRDefault="000B3CB0" w:rsidP="000B3CB0">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研究仮説（目的）に対して否定的な先行研究</w:t>
            </w:r>
            <w:r w:rsidR="00F22C54" w:rsidRPr="00C632A6">
              <w:rPr>
                <w:rFonts w:asciiTheme="majorEastAsia" w:eastAsiaTheme="majorEastAsia" w:hAnsiTheme="majorEastAsia" w:hint="eastAsia"/>
                <w:sz w:val="20"/>
              </w:rPr>
              <w:t>・実施中研究</w:t>
            </w:r>
            <w:r w:rsidRPr="00C632A6">
              <w:rPr>
                <w:rFonts w:asciiTheme="majorEastAsia" w:eastAsiaTheme="majorEastAsia" w:hAnsiTheme="majorEastAsia" w:hint="eastAsia"/>
                <w:sz w:val="20"/>
              </w:rPr>
              <w:t>：</w:t>
            </w:r>
          </w:p>
          <w:p w14:paraId="2E3DE38D" w14:textId="489B5D3E" w:rsidR="00187A3D" w:rsidRPr="00C632A6" w:rsidRDefault="000B3CB0" w:rsidP="000B3CB0">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w:t>
            </w:r>
            <w:r w:rsidR="00551C14" w:rsidRPr="00C632A6">
              <w:rPr>
                <w:rFonts w:asciiTheme="majorEastAsia" w:eastAsiaTheme="majorEastAsia" w:hAnsiTheme="majorEastAsia" w:hint="eastAsia"/>
                <w:color w:val="FF0000"/>
                <w:sz w:val="20"/>
              </w:rPr>
              <w:t>仮説に</w:t>
            </w:r>
            <w:r w:rsidRPr="00C632A6">
              <w:rPr>
                <w:rFonts w:asciiTheme="majorEastAsia" w:eastAsiaTheme="majorEastAsia" w:hAnsiTheme="majorEastAsia" w:hint="eastAsia"/>
                <w:color w:val="FF0000"/>
                <w:sz w:val="20"/>
              </w:rPr>
              <w:t>否定的な先行研究</w:t>
            </w:r>
            <w:r w:rsidR="00F22C54" w:rsidRPr="00C632A6">
              <w:rPr>
                <w:rFonts w:asciiTheme="majorEastAsia" w:eastAsiaTheme="majorEastAsia" w:hAnsiTheme="majorEastAsia" w:hint="eastAsia"/>
                <w:color w:val="FF0000"/>
                <w:sz w:val="20"/>
              </w:rPr>
              <w:t>や</w:t>
            </w:r>
            <w:r w:rsidR="00551C14" w:rsidRPr="00C632A6">
              <w:rPr>
                <w:rFonts w:asciiTheme="majorEastAsia" w:eastAsiaTheme="majorEastAsia" w:hAnsiTheme="majorEastAsia" w:hint="eastAsia"/>
                <w:color w:val="FF0000"/>
                <w:sz w:val="20"/>
              </w:rPr>
              <w:t>、</w:t>
            </w:r>
            <w:r w:rsidR="00F22C54" w:rsidRPr="00C632A6">
              <w:rPr>
                <w:rFonts w:asciiTheme="majorEastAsia" w:eastAsiaTheme="majorEastAsia" w:hAnsiTheme="majorEastAsia" w:hint="eastAsia"/>
                <w:color w:val="FF0000"/>
                <w:sz w:val="20"/>
              </w:rPr>
              <w:t>実施の可否に係る実施中研究</w:t>
            </w:r>
            <w:r w:rsidRPr="00C632A6">
              <w:rPr>
                <w:rFonts w:asciiTheme="majorEastAsia" w:eastAsiaTheme="majorEastAsia" w:hAnsiTheme="majorEastAsia" w:hint="eastAsia"/>
                <w:color w:val="FF0000"/>
                <w:sz w:val="20"/>
              </w:rPr>
              <w:t>の概略を記載する（要出典）。例：「本研究仮説に対し否定的な先行研究</w:t>
            </w:r>
            <w:r w:rsidR="00F22C54" w:rsidRPr="00C632A6">
              <w:rPr>
                <w:rFonts w:asciiTheme="majorEastAsia" w:eastAsiaTheme="majorEastAsia" w:hAnsiTheme="majorEastAsia" w:hint="eastAsia"/>
                <w:color w:val="FF0000"/>
                <w:sz w:val="20"/>
              </w:rPr>
              <w:t>・実施中研究</w:t>
            </w:r>
            <w:r w:rsidRPr="00C632A6">
              <w:rPr>
                <w:rFonts w:asciiTheme="majorEastAsia" w:eastAsiaTheme="majorEastAsia" w:hAnsiTheme="majorEastAsia" w:hint="eastAsia"/>
                <w:color w:val="FF0000"/>
                <w:sz w:val="20"/>
              </w:rPr>
              <w:t>」は「なし」</w:t>
            </w:r>
          </w:p>
          <w:p w14:paraId="04E06148" w14:textId="77777777" w:rsidR="0032250A" w:rsidRPr="00C632A6" w:rsidRDefault="0032250A" w:rsidP="000B3CB0">
            <w:pPr>
              <w:jc w:val="left"/>
              <w:rPr>
                <w:rFonts w:asciiTheme="majorEastAsia" w:eastAsiaTheme="majorEastAsia" w:hAnsiTheme="majorEastAsia"/>
                <w:sz w:val="20"/>
              </w:rPr>
            </w:pPr>
          </w:p>
          <w:p w14:paraId="4246C5E3" w14:textId="027DA8CB" w:rsidR="00685ADD" w:rsidRPr="00C632A6" w:rsidDel="00CD2769" w:rsidRDefault="00685ADD" w:rsidP="000B3CB0">
            <w:pPr>
              <w:jc w:val="left"/>
              <w:rPr>
                <w:rFonts w:asciiTheme="majorEastAsia" w:eastAsiaTheme="majorEastAsia" w:hAnsiTheme="majorEastAsia"/>
                <w:sz w:val="20"/>
              </w:rPr>
            </w:pPr>
          </w:p>
        </w:tc>
      </w:tr>
      <w:tr w:rsidR="000B3CB0" w:rsidRPr="00C632A6" w14:paraId="659F53FB" w14:textId="77777777" w:rsidTr="00CD2769">
        <w:trPr>
          <w:trHeight w:val="1206"/>
        </w:trPr>
        <w:tc>
          <w:tcPr>
            <w:tcW w:w="9821" w:type="dxa"/>
          </w:tcPr>
          <w:p w14:paraId="165FDC83" w14:textId="180D133C" w:rsidR="000B3CB0" w:rsidRPr="00C632A6" w:rsidRDefault="000B3CB0" w:rsidP="000B3CB0">
            <w:pPr>
              <w:jc w:val="left"/>
              <w:rPr>
                <w:rFonts w:asciiTheme="majorEastAsia" w:eastAsiaTheme="majorEastAsia" w:hAnsiTheme="majorEastAsia"/>
                <w:sz w:val="20"/>
              </w:rPr>
            </w:pPr>
            <w:r w:rsidRPr="00C632A6">
              <w:rPr>
                <w:rFonts w:asciiTheme="majorEastAsia" w:eastAsiaTheme="majorEastAsia" w:hAnsiTheme="majorEastAsia" w:hint="eastAsia"/>
                <w:sz w:val="20"/>
              </w:rPr>
              <w:lastRenderedPageBreak/>
              <w:t>研究の意義</w:t>
            </w:r>
            <w:r w:rsidR="000B4AD1" w:rsidRPr="00C632A6">
              <w:rPr>
                <w:rFonts w:asciiTheme="majorEastAsia" w:eastAsiaTheme="majorEastAsia" w:hAnsiTheme="majorEastAsia" w:hint="eastAsia"/>
                <w:sz w:val="20"/>
              </w:rPr>
              <w:t>（FINERのINR</w:t>
            </w:r>
            <w:r w:rsidR="000B4AD1" w:rsidRPr="00C632A6">
              <w:rPr>
                <w:rFonts w:asciiTheme="majorEastAsia" w:eastAsiaTheme="majorEastAsia" w:hAnsiTheme="majorEastAsia"/>
                <w:sz w:val="20"/>
              </w:rPr>
              <w:t>）</w:t>
            </w:r>
            <w:r w:rsidRPr="00C632A6">
              <w:rPr>
                <w:rFonts w:asciiTheme="majorEastAsia" w:eastAsiaTheme="majorEastAsia" w:hAnsiTheme="majorEastAsia" w:hint="eastAsia"/>
                <w:sz w:val="20"/>
              </w:rPr>
              <w:t>：</w:t>
            </w:r>
          </w:p>
          <w:p w14:paraId="56973204" w14:textId="28D1D8D4" w:rsidR="000B3CB0" w:rsidRPr="002262D8" w:rsidRDefault="000B3CB0" w:rsidP="000B3CB0">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w:t>
            </w:r>
            <w:r w:rsidRPr="00151A76">
              <w:rPr>
                <w:rFonts w:asciiTheme="majorEastAsia" w:eastAsiaTheme="majorEastAsia" w:hAnsiTheme="majorEastAsia" w:hint="eastAsia"/>
                <w:b/>
                <w:color w:val="FF0000"/>
                <w:sz w:val="20"/>
              </w:rPr>
              <w:t>社会的意義</w:t>
            </w:r>
            <w:r w:rsidR="002262D8" w:rsidRPr="00151A76">
              <w:rPr>
                <w:rFonts w:asciiTheme="majorEastAsia" w:eastAsiaTheme="majorEastAsia" w:hAnsiTheme="majorEastAsia" w:hint="eastAsia"/>
                <w:b/>
                <w:color w:val="FF0000"/>
                <w:sz w:val="20"/>
              </w:rPr>
              <w:t>(</w:t>
            </w:r>
            <w:r w:rsidR="002262D8" w:rsidRPr="00151A76">
              <w:rPr>
                <w:rFonts w:asciiTheme="majorEastAsia" w:eastAsiaTheme="majorEastAsia" w:hAnsiTheme="majorEastAsia" w:cs="Segoe UI"/>
                <w:b/>
                <w:color w:val="FF0000"/>
                <w:sz w:val="20"/>
              </w:rPr>
              <w:t>Relevant</w:t>
            </w:r>
            <w:r w:rsidR="002262D8" w:rsidRPr="00151A76">
              <w:rPr>
                <w:rFonts w:asciiTheme="majorEastAsia" w:eastAsiaTheme="majorEastAsia" w:hAnsiTheme="majorEastAsia"/>
                <w:b/>
                <w:color w:val="FF0000"/>
                <w:sz w:val="20"/>
              </w:rPr>
              <w:t>)</w:t>
            </w:r>
            <w:r w:rsidRPr="00151A76">
              <w:rPr>
                <w:rFonts w:asciiTheme="majorEastAsia" w:eastAsiaTheme="majorEastAsia" w:hAnsiTheme="majorEastAsia" w:hint="eastAsia"/>
                <w:b/>
                <w:color w:val="FF0000"/>
                <w:sz w:val="20"/>
              </w:rPr>
              <w:t>、科学的な興味深さ</w:t>
            </w:r>
            <w:r w:rsidR="002262D8" w:rsidRPr="00151A76">
              <w:rPr>
                <w:rFonts w:asciiTheme="majorEastAsia" w:eastAsiaTheme="majorEastAsia" w:hAnsiTheme="majorEastAsia" w:hint="eastAsia"/>
                <w:b/>
                <w:color w:val="FF0000"/>
                <w:sz w:val="20"/>
              </w:rPr>
              <w:t>(</w:t>
            </w:r>
            <w:r w:rsidR="002262D8" w:rsidRPr="00151A76">
              <w:rPr>
                <w:rFonts w:asciiTheme="majorEastAsia" w:eastAsiaTheme="majorEastAsia" w:hAnsiTheme="majorEastAsia" w:cs="Segoe UI"/>
                <w:b/>
                <w:color w:val="FF0000"/>
                <w:sz w:val="20"/>
              </w:rPr>
              <w:t>Interesting</w:t>
            </w:r>
            <w:r w:rsidR="002262D8" w:rsidRPr="00151A76">
              <w:rPr>
                <w:rFonts w:asciiTheme="majorEastAsia" w:eastAsiaTheme="majorEastAsia" w:hAnsiTheme="majorEastAsia"/>
                <w:b/>
                <w:color w:val="FF0000"/>
                <w:sz w:val="20"/>
              </w:rPr>
              <w:t>)</w:t>
            </w:r>
            <w:r w:rsidRPr="00151A76">
              <w:rPr>
                <w:rFonts w:asciiTheme="majorEastAsia" w:eastAsiaTheme="majorEastAsia" w:hAnsiTheme="majorEastAsia" w:hint="eastAsia"/>
                <w:b/>
                <w:color w:val="FF0000"/>
                <w:sz w:val="20"/>
              </w:rPr>
              <w:t>、新規性がある点</w:t>
            </w:r>
            <w:r w:rsidR="002262D8" w:rsidRPr="00151A76">
              <w:rPr>
                <w:rFonts w:asciiTheme="majorEastAsia" w:eastAsiaTheme="majorEastAsia" w:hAnsiTheme="majorEastAsia" w:hint="eastAsia"/>
                <w:b/>
                <w:color w:val="FF0000"/>
                <w:sz w:val="20"/>
              </w:rPr>
              <w:t>(</w:t>
            </w:r>
            <w:r w:rsidR="002262D8" w:rsidRPr="00151A76">
              <w:rPr>
                <w:rFonts w:asciiTheme="majorEastAsia" w:eastAsiaTheme="majorEastAsia" w:hAnsiTheme="majorEastAsia" w:cs="Segoe UI"/>
                <w:b/>
                <w:color w:val="FF0000"/>
                <w:sz w:val="20"/>
              </w:rPr>
              <w:t>Novel</w:t>
            </w:r>
            <w:r w:rsidR="002262D8" w:rsidRPr="00151A76">
              <w:rPr>
                <w:rFonts w:asciiTheme="majorEastAsia" w:eastAsiaTheme="majorEastAsia" w:hAnsiTheme="majorEastAsia"/>
                <w:b/>
                <w:color w:val="FF0000"/>
                <w:sz w:val="20"/>
              </w:rPr>
              <w:t>)</w:t>
            </w:r>
            <w:r w:rsidRPr="001A2C96">
              <w:rPr>
                <w:rFonts w:asciiTheme="majorEastAsia" w:eastAsiaTheme="majorEastAsia" w:hAnsiTheme="majorEastAsia" w:hint="eastAsia"/>
                <w:color w:val="FF0000"/>
                <w:sz w:val="20"/>
              </w:rPr>
              <w:t>につい</w:t>
            </w:r>
            <w:r w:rsidRPr="002262D8">
              <w:rPr>
                <w:rFonts w:asciiTheme="majorEastAsia" w:eastAsiaTheme="majorEastAsia" w:hAnsiTheme="majorEastAsia" w:hint="eastAsia"/>
                <w:color w:val="FF0000"/>
                <w:sz w:val="20"/>
              </w:rPr>
              <w:t>て記載する。</w:t>
            </w:r>
          </w:p>
          <w:p w14:paraId="11C7773A" w14:textId="6972E9D2" w:rsidR="0032250A" w:rsidRPr="00C632A6" w:rsidRDefault="0032250A" w:rsidP="000B3CB0">
            <w:pPr>
              <w:jc w:val="left"/>
              <w:rPr>
                <w:rFonts w:asciiTheme="majorEastAsia" w:eastAsiaTheme="majorEastAsia" w:hAnsiTheme="majorEastAsia"/>
                <w:sz w:val="20"/>
              </w:rPr>
            </w:pPr>
          </w:p>
          <w:p w14:paraId="23ABE7B3" w14:textId="77777777" w:rsidR="0032250A" w:rsidRPr="00C632A6" w:rsidRDefault="0032250A" w:rsidP="000B3CB0">
            <w:pPr>
              <w:jc w:val="left"/>
              <w:rPr>
                <w:rFonts w:asciiTheme="majorEastAsia" w:eastAsiaTheme="majorEastAsia" w:hAnsiTheme="majorEastAsia"/>
                <w:sz w:val="20"/>
              </w:rPr>
            </w:pPr>
          </w:p>
          <w:p w14:paraId="5F56B969" w14:textId="4FA6867B" w:rsidR="0032250A" w:rsidRPr="00C632A6" w:rsidRDefault="0032250A" w:rsidP="000B3CB0">
            <w:pPr>
              <w:jc w:val="left"/>
              <w:rPr>
                <w:rFonts w:asciiTheme="majorEastAsia" w:eastAsiaTheme="majorEastAsia" w:hAnsiTheme="majorEastAsia"/>
                <w:sz w:val="20"/>
              </w:rPr>
            </w:pPr>
          </w:p>
          <w:p w14:paraId="01CF76D1" w14:textId="77777777" w:rsidR="005B54FE" w:rsidRPr="00C632A6" w:rsidRDefault="005B54FE" w:rsidP="000B3CB0">
            <w:pPr>
              <w:jc w:val="left"/>
              <w:rPr>
                <w:rFonts w:asciiTheme="majorEastAsia" w:eastAsiaTheme="majorEastAsia" w:hAnsiTheme="majorEastAsia"/>
                <w:sz w:val="20"/>
              </w:rPr>
            </w:pPr>
          </w:p>
          <w:p w14:paraId="311DF727" w14:textId="137DE213" w:rsidR="0032250A" w:rsidRPr="00C632A6" w:rsidDel="00CD2769" w:rsidRDefault="0032250A" w:rsidP="000B3CB0">
            <w:pPr>
              <w:jc w:val="left"/>
              <w:rPr>
                <w:rFonts w:asciiTheme="majorEastAsia" w:eastAsiaTheme="majorEastAsia" w:hAnsiTheme="majorEastAsia"/>
                <w:sz w:val="20"/>
              </w:rPr>
            </w:pPr>
          </w:p>
        </w:tc>
      </w:tr>
      <w:tr w:rsidR="000B3CB0" w:rsidRPr="00C632A6" w14:paraId="521B75F6" w14:textId="77777777" w:rsidTr="00CD2769">
        <w:trPr>
          <w:trHeight w:val="1206"/>
        </w:trPr>
        <w:tc>
          <w:tcPr>
            <w:tcW w:w="9821" w:type="dxa"/>
          </w:tcPr>
          <w:p w14:paraId="35DBBAE6" w14:textId="77777777"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研究グループ：</w:t>
            </w:r>
          </w:p>
          <w:p w14:paraId="6E718165" w14:textId="77777777" w:rsidR="000B3CB0"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本研究の参加施設を記載する。</w:t>
            </w:r>
          </w:p>
          <w:p w14:paraId="2C65A298" w14:textId="1D13C810" w:rsidR="0032250A" w:rsidRPr="00C632A6" w:rsidDel="00CD2769" w:rsidRDefault="0032250A" w:rsidP="0032714B">
            <w:pPr>
              <w:jc w:val="left"/>
              <w:rPr>
                <w:rFonts w:asciiTheme="majorEastAsia" w:eastAsiaTheme="majorEastAsia" w:hAnsiTheme="majorEastAsia"/>
                <w:sz w:val="20"/>
              </w:rPr>
            </w:pPr>
          </w:p>
        </w:tc>
      </w:tr>
      <w:tr w:rsidR="0032714B" w:rsidRPr="00C632A6" w14:paraId="67BF1E15" w14:textId="77777777" w:rsidTr="00685ADD">
        <w:trPr>
          <w:trHeight w:val="866"/>
        </w:trPr>
        <w:tc>
          <w:tcPr>
            <w:tcW w:w="9821" w:type="dxa"/>
          </w:tcPr>
          <w:p w14:paraId="34F085DB" w14:textId="77777777"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全国</w:t>
            </w:r>
            <w:r w:rsidRPr="00C632A6">
              <w:rPr>
                <w:rFonts w:asciiTheme="majorEastAsia" w:eastAsiaTheme="majorEastAsia" w:hAnsiTheme="majorEastAsia"/>
                <w:sz w:val="20"/>
              </w:rPr>
              <w:t>/</w:t>
            </w:r>
            <w:r w:rsidRPr="00C632A6">
              <w:rPr>
                <w:rFonts w:asciiTheme="majorEastAsia" w:eastAsiaTheme="majorEastAsia" w:hAnsiTheme="majorEastAsia" w:hint="eastAsia"/>
                <w:sz w:val="20"/>
              </w:rPr>
              <w:t>対象地域の罹患症例数：</w:t>
            </w:r>
          </w:p>
          <w:p w14:paraId="103A59B0" w14:textId="0B54F4EF" w:rsidR="005B54FE"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本研究で対象とする疾患についての罹患数を記載する（要出典）。</w:t>
            </w:r>
          </w:p>
          <w:p w14:paraId="028948EB" w14:textId="1BBA0C4C" w:rsidR="0032250A" w:rsidRPr="00C632A6" w:rsidDel="00CD2769" w:rsidRDefault="0032250A" w:rsidP="0032714B">
            <w:pPr>
              <w:jc w:val="left"/>
              <w:rPr>
                <w:rFonts w:asciiTheme="majorEastAsia" w:eastAsiaTheme="majorEastAsia" w:hAnsiTheme="majorEastAsia"/>
                <w:sz w:val="20"/>
              </w:rPr>
            </w:pPr>
          </w:p>
        </w:tc>
      </w:tr>
      <w:tr w:rsidR="0032714B" w:rsidRPr="00C632A6" w14:paraId="45EDB0DB" w14:textId="77777777" w:rsidTr="00685ADD">
        <w:trPr>
          <w:trHeight w:val="926"/>
        </w:trPr>
        <w:tc>
          <w:tcPr>
            <w:tcW w:w="9821" w:type="dxa"/>
          </w:tcPr>
          <w:p w14:paraId="1E66DA84" w14:textId="77777777"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年間の新規発生症例数：</w:t>
            </w:r>
          </w:p>
          <w:p w14:paraId="7CE7C4B6" w14:textId="55452D65" w:rsidR="005B54FE"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本研究で対象とする疾患について、年間の新規発生症例数を記載する（要出典）。</w:t>
            </w:r>
          </w:p>
          <w:p w14:paraId="29F20D1C" w14:textId="1E4BB513" w:rsidR="0032250A" w:rsidRPr="00C632A6" w:rsidDel="00CD2769" w:rsidRDefault="0032250A" w:rsidP="0032714B">
            <w:pPr>
              <w:jc w:val="left"/>
              <w:rPr>
                <w:rFonts w:asciiTheme="majorEastAsia" w:eastAsiaTheme="majorEastAsia" w:hAnsiTheme="majorEastAsia"/>
                <w:sz w:val="20"/>
              </w:rPr>
            </w:pPr>
          </w:p>
        </w:tc>
      </w:tr>
      <w:tr w:rsidR="0032714B" w:rsidRPr="00C632A6" w14:paraId="4E95106F" w14:textId="77777777" w:rsidTr="00685ADD">
        <w:trPr>
          <w:trHeight w:val="829"/>
        </w:trPr>
        <w:tc>
          <w:tcPr>
            <w:tcW w:w="9821" w:type="dxa"/>
          </w:tcPr>
          <w:p w14:paraId="1C7E9DD6" w14:textId="77777777"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目標とする実施期間：</w:t>
            </w:r>
          </w:p>
          <w:p w14:paraId="4DC2A134" w14:textId="59EB5AD9" w:rsidR="005B54FE"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本研究で目標とする実施期間（症例登録期間）を記載する。</w:t>
            </w:r>
          </w:p>
          <w:p w14:paraId="7D87675B" w14:textId="7A3BF5A5"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0715E165" w14:textId="77777777" w:rsidTr="00685ADD">
        <w:trPr>
          <w:trHeight w:val="747"/>
        </w:trPr>
        <w:tc>
          <w:tcPr>
            <w:tcW w:w="9821" w:type="dxa"/>
          </w:tcPr>
          <w:p w14:paraId="34482F0D" w14:textId="77777777" w:rsidR="0032714B" w:rsidRPr="00C632A6" w:rsidRDefault="0032714B" w:rsidP="0032714B">
            <w:pPr>
              <w:jc w:val="left"/>
              <w:rPr>
                <w:rFonts w:asciiTheme="majorEastAsia" w:eastAsiaTheme="majorEastAsia" w:hAnsiTheme="majorEastAsia"/>
                <w:color w:val="000000" w:themeColor="text1"/>
                <w:sz w:val="20"/>
              </w:rPr>
            </w:pPr>
            <w:r w:rsidRPr="00C632A6">
              <w:rPr>
                <w:rFonts w:asciiTheme="majorEastAsia" w:eastAsiaTheme="majorEastAsia" w:hAnsiTheme="majorEastAsia" w:hint="eastAsia"/>
                <w:color w:val="000000" w:themeColor="text1"/>
                <w:sz w:val="20"/>
              </w:rPr>
              <w:t>実施可能な症例数：</w:t>
            </w:r>
          </w:p>
          <w:p w14:paraId="5F82B68B" w14:textId="493852BF" w:rsidR="005B54FE" w:rsidRPr="00151A7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上記の母数に基づき、研究グループで実施（集積）可能な症例数を記載する。</w:t>
            </w:r>
            <w:r w:rsidR="00151A76" w:rsidRPr="00151A76">
              <w:rPr>
                <w:rFonts w:asciiTheme="majorEastAsia" w:eastAsiaTheme="majorEastAsia" w:hAnsiTheme="majorEastAsia" w:hint="eastAsia"/>
                <w:color w:val="FF0000"/>
                <w:sz w:val="20"/>
              </w:rPr>
              <w:t>（施設毎の集積可能症例数）</w:t>
            </w:r>
          </w:p>
          <w:p w14:paraId="47A459CD" w14:textId="187CD605"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2EC28D53" w14:textId="77777777" w:rsidTr="00CD2769">
        <w:trPr>
          <w:trHeight w:val="1206"/>
        </w:trPr>
        <w:tc>
          <w:tcPr>
            <w:tcW w:w="9821" w:type="dxa"/>
          </w:tcPr>
          <w:p w14:paraId="49113563" w14:textId="77777777"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予定される研究費用：</w:t>
            </w:r>
          </w:p>
          <w:p w14:paraId="754334CB" w14:textId="3427A2A5" w:rsidR="0032714B"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本研究で予定される研究費用</w:t>
            </w:r>
            <w:r w:rsidR="0032250A" w:rsidRPr="00C632A6">
              <w:rPr>
                <w:rFonts w:asciiTheme="majorEastAsia" w:eastAsiaTheme="majorEastAsia" w:hAnsiTheme="majorEastAsia" w:hint="eastAsia"/>
                <w:color w:val="FF0000"/>
                <w:sz w:val="20"/>
              </w:rPr>
              <w:t>（収入・支出）</w:t>
            </w:r>
            <w:r w:rsidRPr="00C632A6">
              <w:rPr>
                <w:rFonts w:asciiTheme="majorEastAsia" w:eastAsiaTheme="majorEastAsia" w:hAnsiTheme="majorEastAsia" w:hint="eastAsia"/>
                <w:color w:val="FF0000"/>
                <w:sz w:val="20"/>
              </w:rPr>
              <w:t>を記載する。</w:t>
            </w:r>
          </w:p>
          <w:p w14:paraId="6D74A3F3" w14:textId="11E6414F"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3FAAA09A" w14:textId="77777777" w:rsidTr="001A2C96">
        <w:trPr>
          <w:trHeight w:val="1206"/>
        </w:trPr>
        <w:tc>
          <w:tcPr>
            <w:tcW w:w="9821" w:type="dxa"/>
            <w:shd w:val="clear" w:color="auto" w:fill="auto"/>
          </w:tcPr>
          <w:p w14:paraId="070C9396" w14:textId="1BDB51B2"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研究の実現可能性</w:t>
            </w:r>
            <w:r w:rsidR="000B4AD1" w:rsidRPr="00C632A6">
              <w:rPr>
                <w:rFonts w:asciiTheme="majorEastAsia" w:eastAsiaTheme="majorEastAsia" w:hAnsiTheme="majorEastAsia" w:hint="eastAsia"/>
                <w:sz w:val="20"/>
              </w:rPr>
              <w:t>（</w:t>
            </w:r>
            <w:r w:rsidR="000B4AD1" w:rsidRPr="00C632A6">
              <w:rPr>
                <w:rFonts w:asciiTheme="majorEastAsia" w:eastAsiaTheme="majorEastAsia" w:hAnsiTheme="majorEastAsia"/>
                <w:sz w:val="20"/>
              </w:rPr>
              <w:t>FINER</w:t>
            </w:r>
            <w:r w:rsidR="000B4AD1" w:rsidRPr="00C632A6">
              <w:rPr>
                <w:rFonts w:asciiTheme="majorEastAsia" w:eastAsiaTheme="majorEastAsia" w:hAnsiTheme="majorEastAsia" w:hint="eastAsia"/>
                <w:sz w:val="20"/>
              </w:rPr>
              <w:t>の</w:t>
            </w:r>
            <w:r w:rsidR="000B4AD1" w:rsidRPr="00C632A6">
              <w:rPr>
                <w:rFonts w:asciiTheme="majorEastAsia" w:eastAsiaTheme="majorEastAsia" w:hAnsiTheme="majorEastAsia"/>
                <w:sz w:val="20"/>
              </w:rPr>
              <w:t>F</w:t>
            </w:r>
            <w:r w:rsidR="000B4AD1" w:rsidRPr="00C632A6">
              <w:rPr>
                <w:rFonts w:asciiTheme="majorEastAsia" w:eastAsiaTheme="majorEastAsia" w:hAnsiTheme="majorEastAsia" w:hint="eastAsia"/>
                <w:sz w:val="20"/>
              </w:rPr>
              <w:t>）</w:t>
            </w:r>
            <w:r w:rsidRPr="00C632A6">
              <w:rPr>
                <w:rFonts w:asciiTheme="majorEastAsia" w:eastAsiaTheme="majorEastAsia" w:hAnsiTheme="majorEastAsia" w:hint="eastAsia"/>
                <w:sz w:val="20"/>
              </w:rPr>
              <w:t>：</w:t>
            </w:r>
          </w:p>
          <w:p w14:paraId="63FBB1E3" w14:textId="46342163" w:rsidR="0032714B"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本研究の実現可</w:t>
            </w:r>
            <w:r w:rsidRPr="002262D8">
              <w:rPr>
                <w:rFonts w:asciiTheme="majorEastAsia" w:eastAsiaTheme="majorEastAsia" w:hAnsiTheme="majorEastAsia" w:hint="eastAsia"/>
                <w:color w:val="FF0000"/>
                <w:sz w:val="20"/>
              </w:rPr>
              <w:t>能性</w:t>
            </w:r>
            <w:r w:rsidR="002262D8" w:rsidRPr="001A2C96">
              <w:rPr>
                <w:rFonts w:asciiTheme="majorEastAsia" w:eastAsiaTheme="majorEastAsia" w:hAnsiTheme="majorEastAsia" w:hint="eastAsia"/>
                <w:color w:val="FF0000"/>
                <w:sz w:val="20"/>
              </w:rPr>
              <w:t>(</w:t>
            </w:r>
            <w:r w:rsidR="002262D8" w:rsidRPr="001A2C96">
              <w:rPr>
                <w:rFonts w:asciiTheme="majorEastAsia" w:eastAsiaTheme="majorEastAsia" w:hAnsiTheme="majorEastAsia" w:cs="Segoe UI"/>
                <w:color w:val="FF0000"/>
                <w:sz w:val="20"/>
              </w:rPr>
              <w:t>Feasible</w:t>
            </w:r>
            <w:r w:rsidR="002262D8" w:rsidRPr="001A2C96">
              <w:rPr>
                <w:rFonts w:asciiTheme="majorEastAsia" w:eastAsiaTheme="majorEastAsia" w:hAnsiTheme="majorEastAsia"/>
                <w:color w:val="FF0000"/>
                <w:sz w:val="20"/>
              </w:rPr>
              <w:t>)</w:t>
            </w:r>
            <w:r w:rsidRPr="002262D8">
              <w:rPr>
                <w:rFonts w:asciiTheme="majorEastAsia" w:eastAsiaTheme="majorEastAsia" w:hAnsiTheme="majorEastAsia" w:hint="eastAsia"/>
                <w:color w:val="FF0000"/>
                <w:sz w:val="20"/>
              </w:rPr>
              <w:t>の観点</w:t>
            </w:r>
            <w:r w:rsidRPr="00C632A6">
              <w:rPr>
                <w:rFonts w:asciiTheme="majorEastAsia" w:eastAsiaTheme="majorEastAsia" w:hAnsiTheme="majorEastAsia" w:hint="eastAsia"/>
                <w:color w:val="FF0000"/>
                <w:sz w:val="20"/>
              </w:rPr>
              <w:t>から、現時点で特に検討するべき観点があれば記載する。</w:t>
            </w:r>
          </w:p>
          <w:p w14:paraId="52CB3095" w14:textId="0DD45C71" w:rsidR="0032250A" w:rsidRPr="00C632A6" w:rsidRDefault="0032250A" w:rsidP="0032714B">
            <w:pPr>
              <w:jc w:val="left"/>
              <w:rPr>
                <w:rFonts w:asciiTheme="majorEastAsia" w:eastAsiaTheme="majorEastAsia" w:hAnsiTheme="majorEastAsia"/>
                <w:sz w:val="20"/>
              </w:rPr>
            </w:pPr>
          </w:p>
          <w:p w14:paraId="238ECFF2" w14:textId="77777777" w:rsidR="005B54FE" w:rsidRPr="00C632A6" w:rsidRDefault="005B54FE" w:rsidP="0032714B">
            <w:pPr>
              <w:jc w:val="left"/>
              <w:rPr>
                <w:rFonts w:asciiTheme="majorEastAsia" w:eastAsiaTheme="majorEastAsia" w:hAnsiTheme="majorEastAsia"/>
                <w:color w:val="000000" w:themeColor="text1"/>
                <w:sz w:val="20"/>
              </w:rPr>
            </w:pPr>
          </w:p>
          <w:p w14:paraId="138212A8" w14:textId="77777777" w:rsidR="00685ADD" w:rsidRPr="00C632A6" w:rsidRDefault="00685ADD" w:rsidP="0032714B">
            <w:pPr>
              <w:jc w:val="left"/>
              <w:rPr>
                <w:rFonts w:asciiTheme="majorEastAsia" w:eastAsiaTheme="majorEastAsia" w:hAnsiTheme="majorEastAsia"/>
                <w:color w:val="000000" w:themeColor="text1"/>
                <w:sz w:val="20"/>
              </w:rPr>
            </w:pPr>
          </w:p>
          <w:p w14:paraId="78B4804A" w14:textId="218AA32B"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20AEB301" w14:textId="77777777" w:rsidTr="001A2C96">
        <w:trPr>
          <w:trHeight w:val="1206"/>
        </w:trPr>
        <w:tc>
          <w:tcPr>
            <w:tcW w:w="9821" w:type="dxa"/>
            <w:shd w:val="clear" w:color="auto" w:fill="auto"/>
          </w:tcPr>
          <w:p w14:paraId="465A38C8" w14:textId="13A8874C" w:rsidR="0032714B" w:rsidRPr="00C632A6" w:rsidRDefault="0032714B"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研究の倫理性</w:t>
            </w:r>
            <w:r w:rsidR="000B4AD1" w:rsidRPr="00C632A6">
              <w:rPr>
                <w:rFonts w:asciiTheme="majorEastAsia" w:eastAsiaTheme="majorEastAsia" w:hAnsiTheme="majorEastAsia" w:hint="eastAsia"/>
                <w:sz w:val="20"/>
              </w:rPr>
              <w:t>（</w:t>
            </w:r>
            <w:r w:rsidR="000B4AD1" w:rsidRPr="00C632A6">
              <w:rPr>
                <w:rFonts w:asciiTheme="majorEastAsia" w:eastAsiaTheme="majorEastAsia" w:hAnsiTheme="majorEastAsia"/>
                <w:sz w:val="20"/>
              </w:rPr>
              <w:t>FINER</w:t>
            </w:r>
            <w:r w:rsidR="000B4AD1" w:rsidRPr="00C632A6">
              <w:rPr>
                <w:rFonts w:asciiTheme="majorEastAsia" w:eastAsiaTheme="majorEastAsia" w:hAnsiTheme="majorEastAsia" w:hint="eastAsia"/>
                <w:sz w:val="20"/>
              </w:rPr>
              <w:t>の</w:t>
            </w:r>
            <w:r w:rsidR="000B4AD1" w:rsidRPr="00C632A6">
              <w:rPr>
                <w:rFonts w:asciiTheme="majorEastAsia" w:eastAsiaTheme="majorEastAsia" w:hAnsiTheme="majorEastAsia"/>
                <w:sz w:val="20"/>
              </w:rPr>
              <w:t>E</w:t>
            </w:r>
            <w:r w:rsidR="000B4AD1" w:rsidRPr="00C632A6">
              <w:rPr>
                <w:rFonts w:asciiTheme="majorEastAsia" w:eastAsiaTheme="majorEastAsia" w:hAnsiTheme="majorEastAsia" w:hint="eastAsia"/>
                <w:sz w:val="20"/>
              </w:rPr>
              <w:t>）</w:t>
            </w:r>
            <w:r w:rsidRPr="00C632A6">
              <w:rPr>
                <w:rFonts w:asciiTheme="majorEastAsia" w:eastAsiaTheme="majorEastAsia" w:hAnsiTheme="majorEastAsia" w:hint="eastAsia"/>
                <w:sz w:val="20"/>
              </w:rPr>
              <w:t>：</w:t>
            </w:r>
          </w:p>
          <w:p w14:paraId="059CCDE1" w14:textId="166B6662" w:rsidR="0032714B" w:rsidRPr="00C632A6" w:rsidRDefault="0032714B" w:rsidP="0032714B">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w:t>
            </w:r>
            <w:r w:rsidRPr="002262D8">
              <w:rPr>
                <w:rFonts w:asciiTheme="majorEastAsia" w:eastAsiaTheme="majorEastAsia" w:hAnsiTheme="majorEastAsia" w:hint="eastAsia"/>
                <w:color w:val="FF0000"/>
                <w:sz w:val="20"/>
              </w:rPr>
              <w:t>の倫理的</w:t>
            </w:r>
            <w:r w:rsidR="002262D8" w:rsidRPr="001A2C96">
              <w:rPr>
                <w:rFonts w:asciiTheme="majorEastAsia" w:eastAsiaTheme="majorEastAsia" w:hAnsiTheme="majorEastAsia" w:hint="eastAsia"/>
                <w:color w:val="FF0000"/>
                <w:sz w:val="20"/>
              </w:rPr>
              <w:t>(</w:t>
            </w:r>
            <w:r w:rsidR="002262D8" w:rsidRPr="001A2C96">
              <w:rPr>
                <w:rFonts w:asciiTheme="majorEastAsia" w:eastAsiaTheme="majorEastAsia" w:hAnsiTheme="majorEastAsia" w:cs="Segoe UI"/>
                <w:color w:val="FF0000"/>
                <w:sz w:val="20"/>
              </w:rPr>
              <w:t>Ethical</w:t>
            </w:r>
            <w:r w:rsidR="002262D8" w:rsidRPr="001A2C96">
              <w:rPr>
                <w:rFonts w:asciiTheme="majorEastAsia" w:eastAsiaTheme="majorEastAsia" w:hAnsiTheme="majorEastAsia"/>
                <w:color w:val="FF0000"/>
                <w:sz w:val="20"/>
              </w:rPr>
              <w:t>)</w:t>
            </w:r>
            <w:r w:rsidRPr="002262D8">
              <w:rPr>
                <w:rFonts w:asciiTheme="majorEastAsia" w:eastAsiaTheme="majorEastAsia" w:hAnsiTheme="majorEastAsia" w:hint="eastAsia"/>
                <w:color w:val="FF0000"/>
                <w:sz w:val="20"/>
              </w:rPr>
              <w:t>な観点から、現時点で特</w:t>
            </w:r>
            <w:r w:rsidRPr="00C632A6">
              <w:rPr>
                <w:rFonts w:asciiTheme="majorEastAsia" w:eastAsiaTheme="majorEastAsia" w:hAnsiTheme="majorEastAsia" w:hint="eastAsia"/>
                <w:color w:val="FF0000"/>
                <w:sz w:val="20"/>
              </w:rPr>
              <w:t>に検討するべき観点があれば記載する。</w:t>
            </w:r>
          </w:p>
          <w:p w14:paraId="69666530" w14:textId="00126FE8" w:rsidR="0032250A" w:rsidRPr="00C632A6" w:rsidRDefault="0032250A" w:rsidP="0032714B">
            <w:pPr>
              <w:jc w:val="left"/>
              <w:rPr>
                <w:rFonts w:asciiTheme="majorEastAsia" w:eastAsiaTheme="majorEastAsia" w:hAnsiTheme="majorEastAsia"/>
                <w:color w:val="FF0000"/>
                <w:sz w:val="20"/>
              </w:rPr>
            </w:pPr>
          </w:p>
          <w:p w14:paraId="5E5BC596" w14:textId="77777777" w:rsidR="00685ADD" w:rsidRPr="00C632A6" w:rsidRDefault="00685ADD" w:rsidP="0032714B">
            <w:pPr>
              <w:jc w:val="left"/>
              <w:rPr>
                <w:rFonts w:asciiTheme="majorEastAsia" w:eastAsiaTheme="majorEastAsia" w:hAnsiTheme="majorEastAsia"/>
                <w:color w:val="FF0000"/>
                <w:sz w:val="20"/>
              </w:rPr>
            </w:pPr>
          </w:p>
          <w:p w14:paraId="0FE00865" w14:textId="6B92E33D"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0B86F9EE" w14:textId="77777777" w:rsidTr="00CD2769">
        <w:trPr>
          <w:trHeight w:val="1206"/>
        </w:trPr>
        <w:tc>
          <w:tcPr>
            <w:tcW w:w="9821" w:type="dxa"/>
          </w:tcPr>
          <w:p w14:paraId="716B51FA" w14:textId="77777777" w:rsidR="0032714B" w:rsidRPr="00C632A6" w:rsidRDefault="000B4AD1"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lastRenderedPageBreak/>
              <w:t>希望する研究デザイン：</w:t>
            </w:r>
          </w:p>
          <w:p w14:paraId="4D5B9688" w14:textId="77777777" w:rsidR="000B4AD1" w:rsidRPr="00C632A6" w:rsidRDefault="000B4AD1" w:rsidP="000B4AD1">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本研究企画者において希望する研究デザインについて概要を記載する</w:t>
            </w:r>
          </w:p>
          <w:p w14:paraId="34CE75FC" w14:textId="77777777" w:rsidR="000B4AD1" w:rsidRPr="00C632A6" w:rsidRDefault="000B4AD1" w:rsidP="000B4AD1">
            <w:pPr>
              <w:jc w:val="left"/>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（例：無作為盲検化並行群間</w:t>
            </w:r>
            <w:r w:rsidRPr="00C632A6">
              <w:rPr>
                <w:rFonts w:asciiTheme="majorEastAsia" w:eastAsiaTheme="majorEastAsia" w:hAnsiTheme="majorEastAsia"/>
                <w:color w:val="FF0000"/>
                <w:sz w:val="20"/>
              </w:rPr>
              <w:t>2</w:t>
            </w:r>
            <w:r w:rsidRPr="00C632A6">
              <w:rPr>
                <w:rFonts w:asciiTheme="majorEastAsia" w:eastAsiaTheme="majorEastAsia" w:hAnsiTheme="majorEastAsia" w:hint="eastAsia"/>
                <w:color w:val="FF0000"/>
                <w:sz w:val="20"/>
              </w:rPr>
              <w:t>群比較試験、前向きコホート研究など）</w:t>
            </w:r>
          </w:p>
          <w:p w14:paraId="6915FC8F" w14:textId="6F975414" w:rsidR="0032250A" w:rsidRPr="00C632A6" w:rsidRDefault="0032250A" w:rsidP="000B4AD1">
            <w:pPr>
              <w:jc w:val="left"/>
              <w:rPr>
                <w:rFonts w:asciiTheme="majorEastAsia" w:eastAsiaTheme="majorEastAsia" w:hAnsiTheme="majorEastAsia"/>
                <w:color w:val="000000" w:themeColor="text1"/>
                <w:sz w:val="20"/>
              </w:rPr>
            </w:pPr>
          </w:p>
        </w:tc>
      </w:tr>
      <w:tr w:rsidR="0032714B" w:rsidRPr="00C632A6" w14:paraId="24C382D3" w14:textId="77777777" w:rsidTr="00C7372B">
        <w:trPr>
          <w:trHeight w:val="2159"/>
        </w:trPr>
        <w:tc>
          <w:tcPr>
            <w:tcW w:w="9821" w:type="dxa"/>
          </w:tcPr>
          <w:p w14:paraId="70CE8286" w14:textId="77777777" w:rsidR="0032714B" w:rsidRPr="00C632A6" w:rsidRDefault="000B4AD1" w:rsidP="0032714B">
            <w:pPr>
              <w:jc w:val="left"/>
              <w:rPr>
                <w:rFonts w:asciiTheme="majorEastAsia" w:eastAsiaTheme="majorEastAsia" w:hAnsiTheme="majorEastAsia"/>
                <w:color w:val="000000" w:themeColor="text1"/>
                <w:sz w:val="20"/>
              </w:rPr>
            </w:pPr>
            <w:r w:rsidRPr="00C632A6">
              <w:rPr>
                <w:rFonts w:asciiTheme="majorEastAsia" w:eastAsiaTheme="majorEastAsia" w:hAnsiTheme="majorEastAsia" w:hint="eastAsia"/>
                <w:color w:val="000000" w:themeColor="text1"/>
                <w:sz w:val="20"/>
              </w:rPr>
              <w:t>副次評価項目：</w:t>
            </w:r>
          </w:p>
          <w:p w14:paraId="18AEB4DF" w14:textId="77777777" w:rsidR="00891402" w:rsidRPr="00DC6B83" w:rsidRDefault="00891402" w:rsidP="0032714B">
            <w:pPr>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評</w:t>
            </w:r>
            <w:r w:rsidRPr="00DC6B83">
              <w:rPr>
                <w:rFonts w:asciiTheme="majorEastAsia" w:eastAsiaTheme="majorEastAsia" w:hAnsiTheme="majorEastAsia" w:hint="eastAsia"/>
                <w:color w:val="FF0000"/>
                <w:sz w:val="20"/>
              </w:rPr>
              <w:t>価の目的・必要性（結果が出たときにどんな説明に使うか）が説明できること。</w:t>
            </w:r>
          </w:p>
          <w:p w14:paraId="6CAAE121" w14:textId="2C501E7F" w:rsidR="007C0D54" w:rsidRPr="00DC6B83" w:rsidRDefault="000B4AD1" w:rsidP="0032714B">
            <w:pPr>
              <w:jc w:val="left"/>
              <w:rPr>
                <w:rFonts w:asciiTheme="majorEastAsia" w:eastAsiaTheme="majorEastAsia" w:hAnsiTheme="majorEastAsia"/>
                <w:color w:val="FF0000"/>
                <w:sz w:val="20"/>
              </w:rPr>
            </w:pPr>
            <w:r w:rsidRPr="00DC6B83">
              <w:rPr>
                <w:rFonts w:asciiTheme="majorEastAsia" w:eastAsiaTheme="majorEastAsia" w:hAnsiTheme="majorEastAsia" w:hint="eastAsia"/>
                <w:color w:val="FF0000"/>
                <w:sz w:val="20"/>
              </w:rPr>
              <w:t>評価項目の定義（どのように算出するのか）も記載する。</w:t>
            </w:r>
          </w:p>
          <w:p w14:paraId="6FDC1BDE" w14:textId="3CF8FED4" w:rsidR="0032250A" w:rsidRPr="00DC6B83" w:rsidRDefault="008B02DD" w:rsidP="0032714B">
            <w:pPr>
              <w:jc w:val="left"/>
              <w:rPr>
                <w:rFonts w:asciiTheme="majorEastAsia" w:eastAsiaTheme="majorEastAsia" w:hAnsiTheme="majorEastAsia"/>
                <w:color w:val="FF0000"/>
                <w:sz w:val="20"/>
              </w:rPr>
            </w:pPr>
            <w:r w:rsidRPr="00DC6B83">
              <w:rPr>
                <w:rFonts w:asciiTheme="majorEastAsia" w:eastAsiaTheme="majorEastAsia" w:hAnsiTheme="majorEastAsia" w:hint="eastAsia"/>
                <w:color w:val="FF0000"/>
                <w:sz w:val="20"/>
              </w:rPr>
              <w:t>安全性の評価をする場合は、何の指標にてどのレベルのどのような安全性を評価するのか（CTCAE</w:t>
            </w:r>
            <w:r w:rsidRPr="00DC6B83">
              <w:rPr>
                <w:rFonts w:asciiTheme="majorEastAsia" w:eastAsiaTheme="majorEastAsia" w:hAnsiTheme="majorEastAsia"/>
                <w:color w:val="FF0000"/>
                <w:sz w:val="20"/>
              </w:rPr>
              <w:t>ver5.0</w:t>
            </w:r>
            <w:r w:rsidRPr="00DC6B83">
              <w:rPr>
                <w:rFonts w:asciiTheme="majorEastAsia" w:eastAsiaTheme="majorEastAsia" w:hAnsiTheme="majorEastAsia" w:hint="eastAsia"/>
                <w:color w:val="FF0000"/>
                <w:sz w:val="20"/>
              </w:rPr>
              <w:t>を用いてGrade2以上の被験薬と因果関係</w:t>
            </w:r>
            <w:r w:rsidR="005273F4" w:rsidRPr="00DC6B83">
              <w:rPr>
                <w:rFonts w:asciiTheme="majorEastAsia" w:eastAsiaTheme="majorEastAsia" w:hAnsiTheme="majorEastAsia" w:hint="eastAsia"/>
                <w:color w:val="FF0000"/>
                <w:sz w:val="20"/>
              </w:rPr>
              <w:t>の有無に関わらない</w:t>
            </w:r>
            <w:r w:rsidRPr="00DC6B83">
              <w:rPr>
                <w:rFonts w:asciiTheme="majorEastAsia" w:eastAsiaTheme="majorEastAsia" w:hAnsiTheme="majorEastAsia" w:hint="eastAsia"/>
                <w:color w:val="FF0000"/>
                <w:sz w:val="20"/>
              </w:rPr>
              <w:t>有害事象を評価する、など）を明確にする。</w:t>
            </w:r>
          </w:p>
          <w:p w14:paraId="542EDC3A" w14:textId="41290335" w:rsidR="0032250A" w:rsidRPr="00C632A6" w:rsidRDefault="0032250A" w:rsidP="0032714B">
            <w:pPr>
              <w:jc w:val="left"/>
              <w:rPr>
                <w:rFonts w:asciiTheme="majorEastAsia" w:eastAsiaTheme="majorEastAsia" w:hAnsiTheme="majorEastAsia"/>
                <w:color w:val="000000" w:themeColor="text1"/>
                <w:sz w:val="20"/>
              </w:rPr>
            </w:pPr>
          </w:p>
        </w:tc>
      </w:tr>
      <w:tr w:rsidR="0032714B" w:rsidRPr="00C632A6" w14:paraId="44A9B36E" w14:textId="77777777" w:rsidTr="00C7372B">
        <w:trPr>
          <w:trHeight w:val="65"/>
        </w:trPr>
        <w:tc>
          <w:tcPr>
            <w:tcW w:w="9821" w:type="dxa"/>
          </w:tcPr>
          <w:p w14:paraId="5C1371BD" w14:textId="77777777" w:rsidR="0032714B" w:rsidRPr="00C632A6" w:rsidRDefault="000B4AD1" w:rsidP="0032714B">
            <w:pPr>
              <w:jc w:val="left"/>
              <w:rPr>
                <w:rFonts w:asciiTheme="majorEastAsia" w:eastAsiaTheme="majorEastAsia" w:hAnsiTheme="majorEastAsia"/>
                <w:sz w:val="20"/>
              </w:rPr>
            </w:pPr>
            <w:r w:rsidRPr="00C632A6">
              <w:rPr>
                <w:rFonts w:asciiTheme="majorEastAsia" w:eastAsiaTheme="majorEastAsia" w:hAnsiTheme="majorEastAsia" w:hint="eastAsia"/>
                <w:sz w:val="20"/>
              </w:rPr>
              <w:t>論文のテーブル・図：</w:t>
            </w:r>
          </w:p>
          <w:p w14:paraId="494FD1EA" w14:textId="1E8D04C0" w:rsidR="000B4AD1" w:rsidRPr="00DC6B83" w:rsidRDefault="00D04FA1" w:rsidP="0032714B">
            <w:pPr>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本研究の収集項目を明確化するため、</w:t>
            </w:r>
            <w:r w:rsidR="000B4AD1" w:rsidRPr="00C632A6">
              <w:rPr>
                <w:rFonts w:asciiTheme="majorEastAsia" w:eastAsiaTheme="majorEastAsia" w:hAnsiTheme="majorEastAsia" w:hint="eastAsia"/>
                <w:color w:val="FF0000"/>
                <w:sz w:val="20"/>
              </w:rPr>
              <w:t>本研究企画者が必須と考える論文の図表</w:t>
            </w:r>
            <w:r w:rsidR="00891402">
              <w:rPr>
                <w:rFonts w:asciiTheme="majorEastAsia" w:eastAsiaTheme="majorEastAsia" w:hAnsiTheme="majorEastAsia" w:hint="eastAsia"/>
                <w:color w:val="FF0000"/>
                <w:sz w:val="20"/>
              </w:rPr>
              <w:t>（コンソート、背景、結果の図・表）</w:t>
            </w:r>
            <w:r w:rsidR="000B4AD1" w:rsidRPr="00C632A6">
              <w:rPr>
                <w:rFonts w:asciiTheme="majorEastAsia" w:eastAsiaTheme="majorEastAsia" w:hAnsiTheme="majorEastAsia" w:hint="eastAsia"/>
                <w:color w:val="FF0000"/>
                <w:sz w:val="20"/>
              </w:rPr>
              <w:t>につ</w:t>
            </w:r>
            <w:r w:rsidR="000B4AD1" w:rsidRPr="00DC6B83">
              <w:rPr>
                <w:rFonts w:asciiTheme="majorEastAsia" w:eastAsiaTheme="majorEastAsia" w:hAnsiTheme="majorEastAsia" w:hint="eastAsia"/>
                <w:color w:val="FF0000"/>
                <w:sz w:val="20"/>
              </w:rPr>
              <w:t>いて</w:t>
            </w:r>
            <w:r w:rsidR="00891402" w:rsidRPr="00DC6B83">
              <w:rPr>
                <w:rFonts w:hint="eastAsia"/>
                <w:color w:val="FF0000"/>
              </w:rPr>
              <w:t>予測値を含め</w:t>
            </w:r>
            <w:r w:rsidR="00DC6B83">
              <w:rPr>
                <w:rFonts w:asciiTheme="majorEastAsia" w:eastAsiaTheme="majorEastAsia" w:hAnsiTheme="majorEastAsia" w:hint="eastAsia"/>
                <w:color w:val="FF0000"/>
                <w:sz w:val="20"/>
              </w:rPr>
              <w:t>て</w:t>
            </w:r>
            <w:r w:rsidR="000B4AD1" w:rsidRPr="00DC6B83">
              <w:rPr>
                <w:rFonts w:asciiTheme="majorEastAsia" w:eastAsiaTheme="majorEastAsia" w:hAnsiTheme="majorEastAsia" w:hint="eastAsia"/>
                <w:color w:val="FF0000"/>
                <w:sz w:val="20"/>
              </w:rPr>
              <w:t>記載する</w:t>
            </w:r>
            <w:r w:rsidR="0032250A" w:rsidRPr="00151A76">
              <w:rPr>
                <w:rFonts w:asciiTheme="majorEastAsia" w:eastAsiaTheme="majorEastAsia" w:hAnsiTheme="majorEastAsia" w:hint="eastAsia"/>
                <w:b/>
                <w:color w:val="FF0000"/>
                <w:sz w:val="20"/>
              </w:rPr>
              <w:t>（別紙可）</w:t>
            </w:r>
            <w:r w:rsidR="000B4AD1" w:rsidRPr="00DC6B83">
              <w:rPr>
                <w:rFonts w:asciiTheme="majorEastAsia" w:eastAsiaTheme="majorEastAsia" w:hAnsiTheme="majorEastAsia" w:hint="eastAsia"/>
                <w:color w:val="FF0000"/>
                <w:sz w:val="20"/>
              </w:rPr>
              <w:t>。</w:t>
            </w:r>
          </w:p>
          <w:p w14:paraId="02A5C464" w14:textId="3FC264A4" w:rsidR="0032250A" w:rsidRPr="00C632A6" w:rsidRDefault="0032250A" w:rsidP="0032714B">
            <w:pPr>
              <w:jc w:val="left"/>
              <w:rPr>
                <w:rFonts w:asciiTheme="majorEastAsia" w:eastAsiaTheme="majorEastAsia" w:hAnsiTheme="majorEastAsia"/>
                <w:sz w:val="20"/>
              </w:rPr>
            </w:pPr>
          </w:p>
          <w:p w14:paraId="402C3D3D" w14:textId="77777777" w:rsidR="0032250A" w:rsidRPr="00C632A6" w:rsidRDefault="0032250A" w:rsidP="0032714B">
            <w:pPr>
              <w:jc w:val="left"/>
              <w:rPr>
                <w:rFonts w:asciiTheme="majorEastAsia" w:eastAsiaTheme="majorEastAsia" w:hAnsiTheme="majorEastAsia"/>
                <w:color w:val="FF0000"/>
                <w:sz w:val="20"/>
              </w:rPr>
            </w:pPr>
          </w:p>
          <w:p w14:paraId="426974DB" w14:textId="77777777" w:rsidR="0032250A" w:rsidRPr="00C632A6" w:rsidRDefault="0032250A" w:rsidP="0032714B">
            <w:pPr>
              <w:jc w:val="left"/>
              <w:rPr>
                <w:rFonts w:asciiTheme="majorEastAsia" w:eastAsiaTheme="majorEastAsia" w:hAnsiTheme="majorEastAsia"/>
                <w:color w:val="FF0000"/>
                <w:sz w:val="20"/>
              </w:rPr>
            </w:pPr>
          </w:p>
          <w:p w14:paraId="2C5F9788" w14:textId="6A450143" w:rsidR="005B54FE" w:rsidRPr="00C632A6" w:rsidRDefault="005B54FE" w:rsidP="0032714B">
            <w:pPr>
              <w:jc w:val="left"/>
              <w:rPr>
                <w:rFonts w:asciiTheme="majorEastAsia" w:eastAsiaTheme="majorEastAsia" w:hAnsiTheme="majorEastAsia"/>
                <w:color w:val="FF0000"/>
                <w:sz w:val="20"/>
              </w:rPr>
            </w:pPr>
          </w:p>
          <w:p w14:paraId="744E64C4" w14:textId="7E7CB5F3" w:rsidR="005B54FE" w:rsidRPr="00C632A6" w:rsidRDefault="005B54FE" w:rsidP="0032714B">
            <w:pPr>
              <w:jc w:val="left"/>
              <w:rPr>
                <w:rFonts w:asciiTheme="majorEastAsia" w:eastAsiaTheme="majorEastAsia" w:hAnsiTheme="majorEastAsia"/>
                <w:color w:val="FF0000"/>
                <w:sz w:val="20"/>
              </w:rPr>
            </w:pPr>
          </w:p>
          <w:p w14:paraId="115D2A22" w14:textId="3E2621C2" w:rsidR="005B54FE" w:rsidRPr="00C632A6" w:rsidRDefault="005B54FE" w:rsidP="0032714B">
            <w:pPr>
              <w:jc w:val="left"/>
              <w:rPr>
                <w:rFonts w:asciiTheme="majorEastAsia" w:eastAsiaTheme="majorEastAsia" w:hAnsiTheme="majorEastAsia"/>
                <w:color w:val="FF0000"/>
                <w:sz w:val="20"/>
              </w:rPr>
            </w:pPr>
          </w:p>
          <w:p w14:paraId="57E9ED49" w14:textId="4440F33E" w:rsidR="005B54FE" w:rsidRPr="00C632A6" w:rsidRDefault="005B54FE" w:rsidP="0032714B">
            <w:pPr>
              <w:jc w:val="left"/>
              <w:rPr>
                <w:rFonts w:asciiTheme="majorEastAsia" w:eastAsiaTheme="majorEastAsia" w:hAnsiTheme="majorEastAsia"/>
                <w:color w:val="FF0000"/>
                <w:sz w:val="20"/>
              </w:rPr>
            </w:pPr>
          </w:p>
          <w:p w14:paraId="0AC076AE" w14:textId="77777777" w:rsidR="005B54FE" w:rsidRPr="00C632A6" w:rsidRDefault="005B54FE" w:rsidP="0032714B">
            <w:pPr>
              <w:jc w:val="left"/>
              <w:rPr>
                <w:rFonts w:asciiTheme="majorEastAsia" w:eastAsiaTheme="majorEastAsia" w:hAnsiTheme="majorEastAsia"/>
                <w:color w:val="FF0000"/>
                <w:sz w:val="20"/>
              </w:rPr>
            </w:pPr>
          </w:p>
          <w:p w14:paraId="21A1E76F" w14:textId="77777777" w:rsidR="005B54FE" w:rsidRPr="00C632A6" w:rsidRDefault="005B54FE" w:rsidP="0032714B">
            <w:pPr>
              <w:jc w:val="left"/>
              <w:rPr>
                <w:rFonts w:asciiTheme="majorEastAsia" w:eastAsiaTheme="majorEastAsia" w:hAnsiTheme="majorEastAsia"/>
                <w:color w:val="FF0000"/>
                <w:sz w:val="20"/>
              </w:rPr>
            </w:pPr>
          </w:p>
          <w:p w14:paraId="345D52B1" w14:textId="77777777" w:rsidR="0032250A" w:rsidRPr="00C632A6" w:rsidRDefault="0032250A" w:rsidP="0032714B">
            <w:pPr>
              <w:jc w:val="left"/>
              <w:rPr>
                <w:rFonts w:asciiTheme="majorEastAsia" w:eastAsiaTheme="majorEastAsia" w:hAnsiTheme="majorEastAsia"/>
                <w:color w:val="FF0000"/>
                <w:sz w:val="20"/>
              </w:rPr>
            </w:pPr>
          </w:p>
          <w:p w14:paraId="0238AFB4" w14:textId="336A685E" w:rsidR="0032250A" w:rsidRDefault="0032250A" w:rsidP="0032714B">
            <w:pPr>
              <w:jc w:val="left"/>
              <w:rPr>
                <w:rFonts w:asciiTheme="majorEastAsia" w:eastAsiaTheme="majorEastAsia" w:hAnsiTheme="majorEastAsia"/>
                <w:color w:val="FF0000"/>
                <w:sz w:val="20"/>
              </w:rPr>
            </w:pPr>
          </w:p>
          <w:p w14:paraId="1432A45C" w14:textId="75D81876" w:rsidR="00336942" w:rsidRDefault="00336942" w:rsidP="0032714B">
            <w:pPr>
              <w:jc w:val="left"/>
              <w:rPr>
                <w:rFonts w:asciiTheme="majorEastAsia" w:eastAsiaTheme="majorEastAsia" w:hAnsiTheme="majorEastAsia"/>
                <w:color w:val="FF0000"/>
                <w:sz w:val="20"/>
              </w:rPr>
            </w:pPr>
          </w:p>
          <w:p w14:paraId="7E2F6C29" w14:textId="7C55667D" w:rsidR="00336942" w:rsidRDefault="00336942" w:rsidP="0032714B">
            <w:pPr>
              <w:jc w:val="left"/>
              <w:rPr>
                <w:rFonts w:asciiTheme="majorEastAsia" w:eastAsiaTheme="majorEastAsia" w:hAnsiTheme="majorEastAsia"/>
                <w:color w:val="FF0000"/>
                <w:sz w:val="20"/>
              </w:rPr>
            </w:pPr>
          </w:p>
          <w:p w14:paraId="7349C484" w14:textId="7004E693" w:rsidR="00336942" w:rsidRDefault="00336942" w:rsidP="0032714B">
            <w:pPr>
              <w:jc w:val="left"/>
              <w:rPr>
                <w:rFonts w:asciiTheme="majorEastAsia" w:eastAsiaTheme="majorEastAsia" w:hAnsiTheme="majorEastAsia"/>
                <w:color w:val="FF0000"/>
                <w:sz w:val="20"/>
              </w:rPr>
            </w:pPr>
          </w:p>
          <w:p w14:paraId="5D38A88D" w14:textId="77777777" w:rsidR="00336942" w:rsidRPr="00C632A6" w:rsidRDefault="00336942" w:rsidP="0032714B">
            <w:pPr>
              <w:jc w:val="left"/>
              <w:rPr>
                <w:rFonts w:asciiTheme="majorEastAsia" w:eastAsiaTheme="majorEastAsia" w:hAnsiTheme="majorEastAsia"/>
                <w:color w:val="FF0000"/>
                <w:sz w:val="20"/>
              </w:rPr>
            </w:pPr>
          </w:p>
          <w:p w14:paraId="3D568557" w14:textId="3B4633F5" w:rsidR="0032250A" w:rsidRPr="00C632A6" w:rsidRDefault="0032250A" w:rsidP="0032714B">
            <w:pPr>
              <w:jc w:val="left"/>
              <w:rPr>
                <w:rFonts w:asciiTheme="majorEastAsia" w:eastAsiaTheme="majorEastAsia" w:hAnsiTheme="majorEastAsia"/>
                <w:color w:val="FF0000"/>
                <w:sz w:val="20"/>
              </w:rPr>
            </w:pPr>
          </w:p>
          <w:p w14:paraId="1011F357" w14:textId="77777777" w:rsidR="0032250A" w:rsidRPr="00C632A6" w:rsidRDefault="0032250A" w:rsidP="0032714B">
            <w:pPr>
              <w:jc w:val="left"/>
              <w:rPr>
                <w:rFonts w:asciiTheme="majorEastAsia" w:eastAsiaTheme="majorEastAsia" w:hAnsiTheme="majorEastAsia"/>
                <w:color w:val="FF0000"/>
                <w:sz w:val="20"/>
              </w:rPr>
            </w:pPr>
          </w:p>
          <w:p w14:paraId="08A97116" w14:textId="77777777" w:rsidR="00F77FF5" w:rsidRPr="00C632A6" w:rsidRDefault="00F77FF5" w:rsidP="0032714B">
            <w:pPr>
              <w:jc w:val="left"/>
              <w:rPr>
                <w:rFonts w:asciiTheme="majorEastAsia" w:eastAsiaTheme="majorEastAsia" w:hAnsiTheme="majorEastAsia"/>
                <w:color w:val="FF0000"/>
                <w:sz w:val="20"/>
              </w:rPr>
            </w:pPr>
          </w:p>
          <w:p w14:paraId="3CF6AD86" w14:textId="77777777" w:rsidR="0032250A" w:rsidRPr="00C632A6" w:rsidRDefault="0032250A" w:rsidP="0032714B">
            <w:pPr>
              <w:jc w:val="left"/>
              <w:rPr>
                <w:rFonts w:asciiTheme="majorEastAsia" w:eastAsiaTheme="majorEastAsia" w:hAnsiTheme="majorEastAsia"/>
                <w:color w:val="FF0000"/>
                <w:sz w:val="20"/>
              </w:rPr>
            </w:pPr>
          </w:p>
          <w:p w14:paraId="4FD75C11" w14:textId="77777777" w:rsidR="00F77FF5" w:rsidRPr="00C632A6" w:rsidRDefault="00F77FF5" w:rsidP="0032714B">
            <w:pPr>
              <w:jc w:val="left"/>
              <w:rPr>
                <w:rFonts w:asciiTheme="majorEastAsia" w:eastAsiaTheme="majorEastAsia" w:hAnsiTheme="majorEastAsia"/>
                <w:color w:val="000000" w:themeColor="text1"/>
                <w:sz w:val="20"/>
              </w:rPr>
            </w:pPr>
          </w:p>
          <w:p w14:paraId="7B7EA5C0" w14:textId="13F3C953" w:rsidR="00F77FF5" w:rsidRPr="00C632A6" w:rsidRDefault="00F77FF5" w:rsidP="0032714B">
            <w:pPr>
              <w:jc w:val="left"/>
              <w:rPr>
                <w:rFonts w:asciiTheme="majorEastAsia" w:eastAsiaTheme="majorEastAsia" w:hAnsiTheme="majorEastAsia"/>
                <w:color w:val="000000" w:themeColor="text1"/>
                <w:sz w:val="20"/>
              </w:rPr>
            </w:pPr>
          </w:p>
        </w:tc>
      </w:tr>
    </w:tbl>
    <w:p w14:paraId="1C59E17B" w14:textId="15111A8A" w:rsidR="003C3155" w:rsidRPr="00C632A6" w:rsidRDefault="003C3155">
      <w:pPr>
        <w:rPr>
          <w:rFonts w:asciiTheme="majorEastAsia" w:eastAsiaTheme="majorEastAsia" w:hAnsiTheme="majorEastAsia"/>
          <w:sz w:val="20"/>
        </w:rPr>
      </w:pPr>
    </w:p>
    <w:p w14:paraId="3F2BEB26" w14:textId="7DA437B2" w:rsidR="00173B45" w:rsidRPr="00C632A6" w:rsidRDefault="00173B45">
      <w:pPr>
        <w:rPr>
          <w:rFonts w:asciiTheme="majorEastAsia" w:eastAsiaTheme="majorEastAsia" w:hAnsiTheme="majorEastAsia"/>
          <w:sz w:val="20"/>
        </w:rPr>
      </w:pP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008A74E9" w:rsidRPr="00C632A6">
        <w:rPr>
          <w:rFonts w:asciiTheme="majorEastAsia" w:eastAsiaTheme="majorEastAsia" w:hAnsiTheme="majorEastAsia" w:hint="eastAsia"/>
          <w:sz w:val="20"/>
        </w:rPr>
        <w:t xml:space="preserve">　　　　　　　　　　　　　　　</w:t>
      </w:r>
      <w:r w:rsidR="00D62F92" w:rsidRPr="00C632A6">
        <w:rPr>
          <w:rFonts w:asciiTheme="majorEastAsia" w:eastAsiaTheme="majorEastAsia" w:hAnsiTheme="majorEastAsia" w:hint="eastAsia"/>
          <w:sz w:val="20"/>
        </w:rPr>
        <w:t xml:space="preserve">　　　</w:t>
      </w:r>
      <w:r w:rsidR="0054596C" w:rsidRPr="00C632A6">
        <w:rPr>
          <w:rFonts w:asciiTheme="majorEastAsia" w:eastAsiaTheme="majorEastAsia" w:hAnsiTheme="majorEastAsia" w:hint="eastAsia"/>
          <w:sz w:val="20"/>
        </w:rPr>
        <w:t xml:space="preserve">　</w:t>
      </w:r>
      <w:r w:rsidR="00E11D4D" w:rsidRPr="00C632A6">
        <w:rPr>
          <w:rFonts w:asciiTheme="majorEastAsia" w:eastAsiaTheme="majorEastAsia" w:hAnsiTheme="majorEastAsia" w:hint="eastAsia"/>
          <w:sz w:val="20"/>
        </w:rPr>
        <w:t>年</w:t>
      </w:r>
      <w:r w:rsidR="00D62F92" w:rsidRPr="00C632A6">
        <w:rPr>
          <w:rFonts w:asciiTheme="majorEastAsia" w:eastAsiaTheme="majorEastAsia" w:hAnsiTheme="majorEastAsia" w:hint="eastAsia"/>
          <w:sz w:val="20"/>
        </w:rPr>
        <w:t xml:space="preserve">　　</w:t>
      </w:r>
      <w:r w:rsidR="0054596C" w:rsidRPr="00C632A6">
        <w:rPr>
          <w:rFonts w:asciiTheme="majorEastAsia" w:eastAsiaTheme="majorEastAsia" w:hAnsiTheme="majorEastAsia" w:hint="eastAsia"/>
          <w:sz w:val="20"/>
        </w:rPr>
        <w:t xml:space="preserve">　</w:t>
      </w:r>
      <w:r w:rsidR="00E11D4D" w:rsidRPr="00C632A6">
        <w:rPr>
          <w:rFonts w:asciiTheme="majorEastAsia" w:eastAsiaTheme="majorEastAsia" w:hAnsiTheme="majorEastAsia" w:hint="eastAsia"/>
          <w:sz w:val="20"/>
        </w:rPr>
        <w:t>月</w:t>
      </w:r>
      <w:r w:rsidR="00D62F92" w:rsidRPr="00C632A6">
        <w:rPr>
          <w:rFonts w:asciiTheme="majorEastAsia" w:eastAsiaTheme="majorEastAsia" w:hAnsiTheme="majorEastAsia" w:hint="eastAsia"/>
          <w:sz w:val="20"/>
        </w:rPr>
        <w:t xml:space="preserve">　　</w:t>
      </w:r>
      <w:r w:rsidR="0054596C" w:rsidRPr="00C632A6">
        <w:rPr>
          <w:rFonts w:asciiTheme="majorEastAsia" w:eastAsiaTheme="majorEastAsia" w:hAnsiTheme="majorEastAsia" w:hint="eastAsia"/>
          <w:sz w:val="20"/>
        </w:rPr>
        <w:t xml:space="preserve">　</w:t>
      </w:r>
      <w:r w:rsidRPr="00C632A6">
        <w:rPr>
          <w:rFonts w:asciiTheme="majorEastAsia" w:eastAsiaTheme="majorEastAsia" w:hAnsiTheme="majorEastAsia" w:hint="eastAsia"/>
          <w:sz w:val="20"/>
        </w:rPr>
        <w:t>日</w:t>
      </w:r>
    </w:p>
    <w:p w14:paraId="12E8E4E1" w14:textId="1CF570A1" w:rsidR="004556A4" w:rsidRPr="00C632A6" w:rsidRDefault="008A74E9">
      <w:pPr>
        <w:rPr>
          <w:rFonts w:asciiTheme="majorEastAsia" w:eastAsiaTheme="majorEastAsia" w:hAnsiTheme="majorEastAsia"/>
          <w:sz w:val="20"/>
          <w:u w:val="single"/>
        </w:rPr>
      </w:pP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00531A81" w:rsidRPr="00C632A6">
        <w:rPr>
          <w:rFonts w:asciiTheme="majorEastAsia" w:eastAsiaTheme="majorEastAsia" w:hAnsiTheme="majorEastAsia" w:hint="eastAsia"/>
          <w:sz w:val="20"/>
        </w:rPr>
        <w:t xml:space="preserve">　</w:t>
      </w:r>
      <w:r w:rsidR="004556A4" w:rsidRPr="00C632A6">
        <w:rPr>
          <w:rFonts w:asciiTheme="majorEastAsia" w:eastAsiaTheme="majorEastAsia" w:hAnsiTheme="majorEastAsia" w:hint="eastAsia"/>
          <w:sz w:val="20"/>
        </w:rPr>
        <w:t xml:space="preserve">作成者　</w:t>
      </w:r>
      <w:r w:rsidR="00531A81" w:rsidRPr="00C632A6">
        <w:rPr>
          <w:rFonts w:asciiTheme="majorEastAsia" w:eastAsiaTheme="majorEastAsia" w:hAnsiTheme="majorEastAsia" w:hint="eastAsia"/>
          <w:sz w:val="20"/>
        </w:rPr>
        <w:t>実施組織名、</w:t>
      </w:r>
      <w:r w:rsidR="004556A4" w:rsidRPr="00C632A6">
        <w:rPr>
          <w:rFonts w:asciiTheme="majorEastAsia" w:eastAsiaTheme="majorEastAsia" w:hAnsiTheme="majorEastAsia" w:hint="eastAsia"/>
          <w:sz w:val="20"/>
        </w:rPr>
        <w:t>所属：</w:t>
      </w:r>
      <w:r w:rsidR="003C3155" w:rsidRPr="00C632A6">
        <w:rPr>
          <w:rFonts w:asciiTheme="majorEastAsia" w:eastAsiaTheme="majorEastAsia" w:hAnsiTheme="majorEastAsia" w:hint="eastAsia"/>
          <w:sz w:val="20"/>
          <w:u w:val="single"/>
        </w:rPr>
        <w:t xml:space="preserve">　　　　　　　　　　　　　　　</w:t>
      </w:r>
    </w:p>
    <w:p w14:paraId="4832E9D3" w14:textId="1BB62D7F" w:rsidR="00F77FF5" w:rsidRPr="00C632A6" w:rsidRDefault="004556A4" w:rsidP="00F77FF5">
      <w:pPr>
        <w:widowControl/>
        <w:spacing w:beforeLines="50" w:before="120"/>
        <w:rPr>
          <w:rFonts w:asciiTheme="majorEastAsia" w:eastAsiaTheme="majorEastAsia" w:hAnsiTheme="majorEastAsia"/>
          <w:sz w:val="20"/>
          <w:u w:val="single"/>
        </w:rPr>
      </w:pP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r>
      <w:r w:rsidR="00F77FF5" w:rsidRPr="00C632A6">
        <w:rPr>
          <w:rFonts w:asciiTheme="majorEastAsia" w:eastAsiaTheme="majorEastAsia" w:hAnsiTheme="majorEastAsia" w:hint="eastAsia"/>
          <w:sz w:val="20"/>
        </w:rPr>
        <w:t xml:space="preserve">　　</w:t>
      </w:r>
      <w:r w:rsidRPr="00C632A6">
        <w:rPr>
          <w:rFonts w:asciiTheme="majorEastAsia" w:eastAsiaTheme="majorEastAsia" w:hAnsiTheme="majorEastAsia" w:hint="eastAsia"/>
          <w:sz w:val="20"/>
        </w:rPr>
        <w:t xml:space="preserve">　氏名：</w:t>
      </w:r>
      <w:r w:rsidR="00F77FF5" w:rsidRPr="00C632A6">
        <w:rPr>
          <w:rFonts w:asciiTheme="majorEastAsia" w:eastAsiaTheme="majorEastAsia" w:hAnsiTheme="majorEastAsia"/>
          <w:sz w:val="20"/>
          <w:u w:val="single"/>
        </w:rPr>
        <w:br w:type="page"/>
      </w:r>
    </w:p>
    <w:p w14:paraId="0CFBC90B" w14:textId="36FC1F1A" w:rsidR="005C521C" w:rsidRPr="00870A7F" w:rsidRDefault="00870A7F" w:rsidP="00F77FF5">
      <w:pPr>
        <w:widowControl/>
        <w:spacing w:beforeLines="50" w:before="120"/>
        <w:rPr>
          <w:rFonts w:asciiTheme="majorEastAsia" w:eastAsiaTheme="majorEastAsia" w:hAnsiTheme="majorEastAsia"/>
          <w:i/>
          <w:sz w:val="32"/>
        </w:rPr>
      </w:pPr>
      <w:r>
        <w:rPr>
          <w:rFonts w:asciiTheme="majorEastAsia" w:eastAsiaTheme="majorEastAsia" w:hAnsiTheme="majorEastAsia" w:hint="eastAsia"/>
          <w:i/>
          <w:sz w:val="32"/>
        </w:rPr>
        <w:lastRenderedPageBreak/>
        <w:t>（</w:t>
      </w:r>
      <w:r w:rsidR="00F77FF5" w:rsidRPr="00870A7F">
        <w:rPr>
          <w:rFonts w:asciiTheme="majorEastAsia" w:eastAsiaTheme="majorEastAsia" w:hAnsiTheme="majorEastAsia" w:hint="eastAsia"/>
          <w:i/>
          <w:sz w:val="32"/>
        </w:rPr>
        <w:t>コンセプトシート補足資料</w:t>
      </w:r>
      <w:r>
        <w:rPr>
          <w:rFonts w:asciiTheme="majorEastAsia" w:eastAsiaTheme="majorEastAsia" w:hAnsiTheme="majorEastAsia" w:hint="eastAsia"/>
          <w:i/>
          <w:sz w:val="32"/>
        </w:rPr>
        <w:t>）</w:t>
      </w:r>
      <w:r w:rsidR="00935899" w:rsidRPr="00935899">
        <w:rPr>
          <w:rFonts w:asciiTheme="majorEastAsia" w:eastAsiaTheme="majorEastAsia" w:hAnsiTheme="majorEastAsia" w:hint="eastAsia"/>
          <w:color w:val="FF0000"/>
          <w:sz w:val="20"/>
        </w:rPr>
        <w:t>本資料は</w:t>
      </w:r>
      <w:r w:rsidR="005C521C" w:rsidRPr="00935899">
        <w:rPr>
          <w:rFonts w:asciiTheme="majorEastAsia" w:eastAsiaTheme="majorEastAsia" w:hAnsiTheme="majorEastAsia" w:hint="eastAsia"/>
          <w:color w:val="FF0000"/>
          <w:sz w:val="20"/>
        </w:rPr>
        <w:t>コンセプトシート作成後に検討することで良い。</w:t>
      </w:r>
    </w:p>
    <w:p w14:paraId="0881C86E" w14:textId="77777777" w:rsidR="005D5D96" w:rsidRPr="005C521C" w:rsidRDefault="005D5D96" w:rsidP="005C521C">
      <w:pPr>
        <w:widowControl/>
        <w:spacing w:beforeLines="50" w:before="120"/>
        <w:rPr>
          <w:rFonts w:asciiTheme="majorEastAsia" w:eastAsiaTheme="majorEastAsia" w:hAnsiTheme="majorEastAsia"/>
          <w:sz w:val="20"/>
        </w:rPr>
      </w:pPr>
    </w:p>
    <w:p w14:paraId="75F2DACE" w14:textId="77777777" w:rsidR="005D5D96" w:rsidRPr="005C521C" w:rsidRDefault="005D5D96" w:rsidP="005D5D96">
      <w:pPr>
        <w:pStyle w:val="a9"/>
        <w:numPr>
          <w:ilvl w:val="0"/>
          <w:numId w:val="7"/>
        </w:numPr>
        <w:ind w:leftChars="0"/>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本研究の環境</w:t>
      </w:r>
    </w:p>
    <w:tbl>
      <w:tblPr>
        <w:tblStyle w:val="a8"/>
        <w:tblW w:w="0" w:type="auto"/>
        <w:tblLook w:val="04A0" w:firstRow="1" w:lastRow="0" w:firstColumn="1" w:lastColumn="0" w:noHBand="0" w:noVBand="1"/>
      </w:tblPr>
      <w:tblGrid>
        <w:gridCol w:w="2379"/>
        <w:gridCol w:w="7249"/>
      </w:tblGrid>
      <w:tr w:rsidR="005D5D96" w:rsidRPr="005C521C" w14:paraId="41F7E9C9"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00C10F8B"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先行する臨床研究の概要と結果がわかる時期</w:t>
            </w:r>
          </w:p>
        </w:tc>
        <w:tc>
          <w:tcPr>
            <w:tcW w:w="7325" w:type="dxa"/>
            <w:tcBorders>
              <w:top w:val="single" w:sz="4" w:space="0" w:color="auto"/>
              <w:left w:val="single" w:sz="4" w:space="0" w:color="auto"/>
              <w:bottom w:val="single" w:sz="4" w:space="0" w:color="auto"/>
              <w:right w:val="single" w:sz="4" w:space="0" w:color="auto"/>
            </w:tcBorders>
            <w:hideMark/>
          </w:tcPr>
          <w:p w14:paraId="19B3E057" w14:textId="22FBFE03" w:rsidR="006677F4"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本研究に先行、あるいは競合する注意すべき臨床研究</w:t>
            </w:r>
            <w:r w:rsidR="00590704">
              <w:rPr>
                <w:rFonts w:asciiTheme="majorEastAsia" w:eastAsiaTheme="majorEastAsia" w:hAnsiTheme="majorEastAsia" w:hint="eastAsia"/>
                <w:i/>
                <w:color w:val="E36C0A" w:themeColor="accent6" w:themeShade="BF"/>
                <w:sz w:val="20"/>
                <w:szCs w:val="20"/>
              </w:rPr>
              <w:t>を</w:t>
            </w:r>
            <w:r w:rsidR="00590704" w:rsidRPr="00590704">
              <w:rPr>
                <w:rFonts w:asciiTheme="majorEastAsia" w:eastAsiaTheme="majorEastAsia" w:hAnsiTheme="majorEastAsia" w:hint="eastAsia"/>
                <w:i/>
                <w:color w:val="E36C0A" w:themeColor="accent6" w:themeShade="BF"/>
                <w:sz w:val="20"/>
                <w:szCs w:val="20"/>
              </w:rPr>
              <w:t>pubmed,</w:t>
            </w:r>
            <w:r w:rsidR="00590704">
              <w:rPr>
                <w:rFonts w:asciiTheme="majorEastAsia" w:eastAsiaTheme="majorEastAsia" w:hAnsiTheme="majorEastAsia" w:hint="eastAsia"/>
                <w:i/>
                <w:color w:val="E36C0A" w:themeColor="accent6" w:themeShade="BF"/>
                <w:sz w:val="20"/>
                <w:szCs w:val="20"/>
              </w:rPr>
              <w:t xml:space="preserve">　UMIN</w:t>
            </w:r>
            <w:r w:rsidR="00590704">
              <w:rPr>
                <w:rFonts w:asciiTheme="majorEastAsia" w:eastAsiaTheme="majorEastAsia" w:hAnsiTheme="majorEastAsia"/>
                <w:i/>
                <w:color w:val="E36C0A" w:themeColor="accent6" w:themeShade="BF"/>
                <w:sz w:val="20"/>
                <w:szCs w:val="20"/>
              </w:rPr>
              <w:t xml:space="preserve">, </w:t>
            </w:r>
            <w:r w:rsidR="00590704" w:rsidRPr="00590704">
              <w:rPr>
                <w:rFonts w:asciiTheme="majorEastAsia" w:eastAsiaTheme="majorEastAsia" w:hAnsiTheme="majorEastAsia" w:hint="eastAsia"/>
                <w:i/>
                <w:color w:val="E36C0A" w:themeColor="accent6" w:themeShade="BF"/>
                <w:sz w:val="20"/>
                <w:szCs w:val="20"/>
              </w:rPr>
              <w:t xml:space="preserve"> clinicaltrial.gov, JRCTなどで調査</w:t>
            </w:r>
            <w:r w:rsidR="00590704">
              <w:rPr>
                <w:rFonts w:asciiTheme="majorEastAsia" w:eastAsiaTheme="majorEastAsia" w:hAnsiTheme="majorEastAsia" w:hint="eastAsia"/>
                <w:i/>
                <w:color w:val="E36C0A" w:themeColor="accent6" w:themeShade="BF"/>
                <w:sz w:val="20"/>
                <w:szCs w:val="20"/>
              </w:rPr>
              <w:t>し、</w:t>
            </w:r>
            <w:r w:rsidRPr="00935899">
              <w:rPr>
                <w:rFonts w:asciiTheme="majorEastAsia" w:eastAsiaTheme="majorEastAsia" w:hAnsiTheme="majorEastAsia" w:hint="eastAsia"/>
                <w:i/>
                <w:color w:val="E36C0A" w:themeColor="accent6" w:themeShade="BF"/>
                <w:sz w:val="20"/>
                <w:szCs w:val="20"/>
              </w:rPr>
              <w:t>概要と結果が得られる時期について記載</w:t>
            </w:r>
            <w:r w:rsidR="00590704">
              <w:rPr>
                <w:rFonts w:asciiTheme="majorEastAsia" w:eastAsiaTheme="majorEastAsia" w:hAnsiTheme="majorEastAsia" w:hint="eastAsia"/>
                <w:i/>
                <w:color w:val="E36C0A" w:themeColor="accent6" w:themeShade="BF"/>
                <w:sz w:val="20"/>
                <w:szCs w:val="20"/>
              </w:rPr>
              <w:t>。</w:t>
            </w:r>
          </w:p>
          <w:p w14:paraId="097E00F8" w14:textId="384C7EC6" w:rsidR="000C44AB" w:rsidRPr="00590704" w:rsidRDefault="006677F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w:t>
            </w:r>
            <w:r w:rsidR="005D5D96" w:rsidRPr="00935899">
              <w:rPr>
                <w:rFonts w:asciiTheme="majorEastAsia" w:eastAsiaTheme="majorEastAsia" w:hAnsiTheme="majorEastAsia" w:hint="eastAsia"/>
                <w:i/>
                <w:color w:val="E36C0A" w:themeColor="accent6" w:themeShade="BF"/>
                <w:sz w:val="20"/>
                <w:szCs w:val="20"/>
              </w:rPr>
              <w:t>何らか上回る必要があれば</w:t>
            </w:r>
            <w:r w:rsidR="00590704">
              <w:rPr>
                <w:rFonts w:asciiTheme="majorEastAsia" w:eastAsiaTheme="majorEastAsia" w:hAnsiTheme="majorEastAsia" w:hint="eastAsia"/>
                <w:i/>
                <w:color w:val="E36C0A" w:themeColor="accent6" w:themeShade="BF"/>
                <w:sz w:val="20"/>
                <w:szCs w:val="20"/>
              </w:rPr>
              <w:t>研究計画における</w:t>
            </w:r>
            <w:r w:rsidR="005D5D96" w:rsidRPr="00935899">
              <w:rPr>
                <w:rFonts w:asciiTheme="majorEastAsia" w:eastAsiaTheme="majorEastAsia" w:hAnsiTheme="majorEastAsia" w:hint="eastAsia"/>
                <w:i/>
                <w:color w:val="E36C0A" w:themeColor="accent6" w:themeShade="BF"/>
                <w:sz w:val="20"/>
                <w:szCs w:val="20"/>
              </w:rPr>
              <w:t>制限条件とする</w:t>
            </w:r>
            <w:r>
              <w:rPr>
                <w:rFonts w:asciiTheme="majorEastAsia" w:eastAsiaTheme="majorEastAsia" w:hAnsiTheme="majorEastAsia" w:hint="eastAsia"/>
                <w:i/>
                <w:color w:val="E36C0A" w:themeColor="accent6" w:themeShade="BF"/>
                <w:sz w:val="20"/>
                <w:szCs w:val="20"/>
              </w:rPr>
              <w:t>）</w:t>
            </w:r>
          </w:p>
        </w:tc>
      </w:tr>
      <w:tr w:rsidR="005D5D96" w:rsidRPr="005C521C" w14:paraId="75459EA7"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5ED09221"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同種の薬剤/治療で知られる注意すべき点</w:t>
            </w:r>
          </w:p>
        </w:tc>
        <w:tc>
          <w:tcPr>
            <w:tcW w:w="7325" w:type="dxa"/>
            <w:tcBorders>
              <w:top w:val="single" w:sz="4" w:space="0" w:color="auto"/>
              <w:left w:val="single" w:sz="4" w:space="0" w:color="auto"/>
              <w:bottom w:val="single" w:sz="4" w:space="0" w:color="auto"/>
              <w:right w:val="single" w:sz="4" w:space="0" w:color="auto"/>
            </w:tcBorders>
            <w:hideMark/>
          </w:tcPr>
          <w:p w14:paraId="5D48FF97" w14:textId="77777777" w:rsidR="005D5D96"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本研究で用いる治療・薬剤等について、</w:t>
            </w:r>
            <w:r w:rsidR="00590704">
              <w:rPr>
                <w:rFonts w:asciiTheme="majorEastAsia" w:eastAsiaTheme="majorEastAsia" w:hAnsiTheme="majorEastAsia" w:hint="eastAsia"/>
                <w:i/>
                <w:color w:val="E36C0A" w:themeColor="accent6" w:themeShade="BF"/>
                <w:sz w:val="20"/>
                <w:szCs w:val="20"/>
              </w:rPr>
              <w:t>研究計画作成で留意が必要な</w:t>
            </w:r>
            <w:r w:rsidRPr="00935899">
              <w:rPr>
                <w:rFonts w:asciiTheme="majorEastAsia" w:eastAsiaTheme="majorEastAsia" w:hAnsiTheme="majorEastAsia" w:hint="eastAsia"/>
                <w:i/>
                <w:color w:val="E36C0A" w:themeColor="accent6" w:themeShade="BF"/>
                <w:sz w:val="20"/>
                <w:szCs w:val="20"/>
              </w:rPr>
              <w:t>副作用や使用にあたって注意するべき点</w:t>
            </w:r>
            <w:r w:rsidR="00590704">
              <w:rPr>
                <w:rFonts w:asciiTheme="majorEastAsia" w:eastAsiaTheme="majorEastAsia" w:hAnsiTheme="majorEastAsia" w:hint="eastAsia"/>
                <w:i/>
                <w:color w:val="E36C0A" w:themeColor="accent6" w:themeShade="BF"/>
                <w:sz w:val="20"/>
                <w:szCs w:val="20"/>
              </w:rPr>
              <w:t>（禁忌や使用上の注意）</w:t>
            </w:r>
            <w:r w:rsidRPr="00935899">
              <w:rPr>
                <w:rFonts w:asciiTheme="majorEastAsia" w:eastAsiaTheme="majorEastAsia" w:hAnsiTheme="majorEastAsia" w:hint="eastAsia"/>
                <w:i/>
                <w:color w:val="E36C0A" w:themeColor="accent6" w:themeShade="BF"/>
                <w:sz w:val="20"/>
                <w:szCs w:val="20"/>
              </w:rPr>
              <w:t>があれば記載する</w:t>
            </w:r>
          </w:p>
          <w:p w14:paraId="0282F6E0" w14:textId="24F9ECCE" w:rsidR="000C44AB" w:rsidRPr="000C44AB" w:rsidRDefault="006677F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（研究計画における適格基準や併用薬の制限などの策定に反映する）</w:t>
            </w:r>
          </w:p>
        </w:tc>
      </w:tr>
      <w:tr w:rsidR="005D5D96" w:rsidRPr="005C521C" w14:paraId="547C4255"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0AE45E1E"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研究の実施に必要な医師側の技能や前提条件</w:t>
            </w:r>
          </w:p>
        </w:tc>
        <w:tc>
          <w:tcPr>
            <w:tcW w:w="7325" w:type="dxa"/>
            <w:tcBorders>
              <w:top w:val="single" w:sz="4" w:space="0" w:color="auto"/>
              <w:left w:val="single" w:sz="4" w:space="0" w:color="auto"/>
              <w:bottom w:val="single" w:sz="4" w:space="0" w:color="auto"/>
              <w:right w:val="single" w:sz="4" w:space="0" w:color="auto"/>
            </w:tcBorders>
            <w:hideMark/>
          </w:tcPr>
          <w:p w14:paraId="75FB493C" w14:textId="77777777" w:rsidR="005D5D96" w:rsidRPr="00935899"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本研究の実施に必要な医師側の技能、前提条件を記載する</w:t>
            </w:r>
          </w:p>
          <w:p w14:paraId="443586AC" w14:textId="0193FA67" w:rsidR="000C44AB" w:rsidRPr="00935899"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（技能として学会専門医等の資格を挙げても良い）</w:t>
            </w:r>
          </w:p>
        </w:tc>
      </w:tr>
      <w:tr w:rsidR="005D5D96" w:rsidRPr="005C521C" w14:paraId="7C827AC6"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3E09AC84"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研究の実施に必要な医療機関の要件</w:t>
            </w:r>
          </w:p>
        </w:tc>
        <w:tc>
          <w:tcPr>
            <w:tcW w:w="7325" w:type="dxa"/>
            <w:tcBorders>
              <w:top w:val="single" w:sz="4" w:space="0" w:color="auto"/>
              <w:left w:val="single" w:sz="4" w:space="0" w:color="auto"/>
              <w:bottom w:val="single" w:sz="4" w:space="0" w:color="auto"/>
              <w:right w:val="single" w:sz="4" w:space="0" w:color="auto"/>
            </w:tcBorders>
            <w:hideMark/>
          </w:tcPr>
          <w:p w14:paraId="6E9AE39A" w14:textId="77777777" w:rsidR="006677F4"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本研究の実施に必要な医療機関の要件を記載する</w:t>
            </w:r>
          </w:p>
          <w:p w14:paraId="142C248A" w14:textId="69A848EB" w:rsidR="000C44AB" w:rsidRPr="000C44AB"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（特に必要な特殊機器等があれば設置状況等も合わせて記載</w:t>
            </w:r>
            <w:r w:rsidR="002A2B70">
              <w:rPr>
                <w:rFonts w:asciiTheme="majorEastAsia" w:eastAsiaTheme="majorEastAsia" w:hAnsiTheme="majorEastAsia" w:hint="eastAsia"/>
                <w:i/>
                <w:color w:val="E36C0A" w:themeColor="accent6" w:themeShade="BF"/>
                <w:sz w:val="20"/>
                <w:szCs w:val="20"/>
              </w:rPr>
              <w:t>し、研究計画における施設要件とする</w:t>
            </w:r>
            <w:r w:rsidRPr="00935899">
              <w:rPr>
                <w:rFonts w:asciiTheme="majorEastAsia" w:eastAsiaTheme="majorEastAsia" w:hAnsiTheme="majorEastAsia" w:hint="eastAsia"/>
                <w:i/>
                <w:color w:val="E36C0A" w:themeColor="accent6" w:themeShade="BF"/>
                <w:sz w:val="20"/>
                <w:szCs w:val="20"/>
              </w:rPr>
              <w:t>）</w:t>
            </w:r>
          </w:p>
        </w:tc>
      </w:tr>
      <w:tr w:rsidR="005D5D96" w:rsidRPr="005C521C" w14:paraId="53C3E582"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34AD0A6C"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研究実施に対する前提条件（リソース等）</w:t>
            </w:r>
          </w:p>
        </w:tc>
        <w:tc>
          <w:tcPr>
            <w:tcW w:w="7325" w:type="dxa"/>
            <w:tcBorders>
              <w:top w:val="single" w:sz="4" w:space="0" w:color="auto"/>
              <w:left w:val="single" w:sz="4" w:space="0" w:color="auto"/>
              <w:bottom w:val="single" w:sz="4" w:space="0" w:color="auto"/>
              <w:right w:val="single" w:sz="4" w:space="0" w:color="auto"/>
            </w:tcBorders>
            <w:hideMark/>
          </w:tcPr>
          <w:p w14:paraId="56E96F9E" w14:textId="77777777" w:rsidR="005D5D96"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本研究実施に際して、その他資金や人員などの観点から、対象とするGrantや前提条件として検討するべき項目があれば記載する</w:t>
            </w:r>
          </w:p>
          <w:p w14:paraId="6D759AE3" w14:textId="6A55450A" w:rsidR="000C44AB" w:rsidRPr="000C44AB" w:rsidRDefault="001E4D9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（研究開始までのスケジュールに反映する）</w:t>
            </w:r>
          </w:p>
        </w:tc>
      </w:tr>
      <w:tr w:rsidR="005D5D96" w:rsidRPr="005C521C" w14:paraId="4DF0BA4A" w14:textId="77777777" w:rsidTr="005D5D96">
        <w:tc>
          <w:tcPr>
            <w:tcW w:w="2405" w:type="dxa"/>
            <w:tcBorders>
              <w:top w:val="single" w:sz="4" w:space="0" w:color="auto"/>
              <w:left w:val="single" w:sz="4" w:space="0" w:color="auto"/>
              <w:bottom w:val="single" w:sz="4" w:space="0" w:color="auto"/>
              <w:right w:val="single" w:sz="4" w:space="0" w:color="auto"/>
            </w:tcBorders>
            <w:hideMark/>
          </w:tcPr>
          <w:p w14:paraId="1D488D90" w14:textId="77777777" w:rsidR="005D5D96" w:rsidRPr="005C521C" w:rsidRDefault="005D5D96">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対象となる特殊関係者</w:t>
            </w:r>
          </w:p>
        </w:tc>
        <w:tc>
          <w:tcPr>
            <w:tcW w:w="7325" w:type="dxa"/>
            <w:tcBorders>
              <w:top w:val="single" w:sz="4" w:space="0" w:color="auto"/>
              <w:left w:val="single" w:sz="4" w:space="0" w:color="auto"/>
              <w:bottom w:val="single" w:sz="4" w:space="0" w:color="auto"/>
              <w:right w:val="single" w:sz="4" w:space="0" w:color="auto"/>
            </w:tcBorders>
            <w:hideMark/>
          </w:tcPr>
          <w:p w14:paraId="080F2999" w14:textId="77777777" w:rsidR="001E4D94" w:rsidRDefault="005D5D96">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本研究実施に際して、対応する医薬品等製造販売企業</w:t>
            </w:r>
            <w:r w:rsidR="006677F4">
              <w:rPr>
                <w:rFonts w:asciiTheme="majorEastAsia" w:eastAsiaTheme="majorEastAsia" w:hAnsiTheme="majorEastAsia" w:hint="eastAsia"/>
                <w:i/>
                <w:color w:val="E36C0A" w:themeColor="accent6" w:themeShade="BF"/>
                <w:sz w:val="20"/>
                <w:szCs w:val="20"/>
              </w:rPr>
              <w:t>※</w:t>
            </w:r>
            <w:r w:rsidRPr="00935899">
              <w:rPr>
                <w:rFonts w:asciiTheme="majorEastAsia" w:eastAsiaTheme="majorEastAsia" w:hAnsiTheme="majorEastAsia" w:hint="eastAsia"/>
                <w:i/>
                <w:color w:val="E36C0A" w:themeColor="accent6" w:themeShade="BF"/>
                <w:sz w:val="20"/>
                <w:szCs w:val="20"/>
              </w:rPr>
              <w:t>を記載する</w:t>
            </w:r>
          </w:p>
          <w:p w14:paraId="73570044" w14:textId="4A4B6A46" w:rsidR="005D5D96" w:rsidRDefault="0005646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（後発医薬品やバイオシミラーを許容する場合は、その製造販売企業も記載</w:t>
            </w:r>
            <w:r w:rsidR="001E4D94">
              <w:rPr>
                <w:rFonts w:asciiTheme="majorEastAsia" w:eastAsiaTheme="majorEastAsia" w:hAnsiTheme="majorEastAsia" w:hint="eastAsia"/>
                <w:i/>
                <w:color w:val="E36C0A" w:themeColor="accent6" w:themeShade="BF"/>
                <w:sz w:val="20"/>
                <w:szCs w:val="20"/>
              </w:rPr>
              <w:t>し、COI調査に反映する</w:t>
            </w:r>
            <w:r>
              <w:rPr>
                <w:rFonts w:asciiTheme="majorEastAsia" w:eastAsiaTheme="majorEastAsia" w:hAnsiTheme="majorEastAsia" w:hint="eastAsia"/>
                <w:i/>
                <w:color w:val="E36C0A" w:themeColor="accent6" w:themeShade="BF"/>
                <w:sz w:val="20"/>
                <w:szCs w:val="20"/>
              </w:rPr>
              <w:t>）</w:t>
            </w:r>
          </w:p>
          <w:p w14:paraId="036B7EEB" w14:textId="0791401D" w:rsidR="000C44AB" w:rsidRPr="00056464" w:rsidRDefault="006677F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w:t>
            </w:r>
            <w:r w:rsidR="00056464">
              <w:rPr>
                <w:rFonts w:asciiTheme="majorEastAsia" w:eastAsiaTheme="majorEastAsia" w:hAnsiTheme="majorEastAsia" w:hint="eastAsia"/>
                <w:i/>
                <w:color w:val="E36C0A" w:themeColor="accent6" w:themeShade="BF"/>
                <w:sz w:val="20"/>
                <w:szCs w:val="20"/>
              </w:rPr>
              <w:t>注）販売のみの企業は含まない</w:t>
            </w:r>
          </w:p>
        </w:tc>
      </w:tr>
    </w:tbl>
    <w:p w14:paraId="27277636" w14:textId="77777777" w:rsidR="005D5D96" w:rsidRPr="005C521C" w:rsidRDefault="005D5D96" w:rsidP="005D5D96">
      <w:pPr>
        <w:rPr>
          <w:rFonts w:asciiTheme="majorEastAsia" w:eastAsiaTheme="majorEastAsia" w:hAnsiTheme="majorEastAsia" w:cstheme="minorBidi"/>
          <w:kern w:val="2"/>
          <w:sz w:val="20"/>
        </w:rPr>
      </w:pPr>
    </w:p>
    <w:p w14:paraId="2FEEBA7A" w14:textId="77777777" w:rsidR="005D5D96" w:rsidRPr="005C521C" w:rsidRDefault="005D5D96" w:rsidP="005D5D96">
      <w:pPr>
        <w:pStyle w:val="a9"/>
        <w:numPr>
          <w:ilvl w:val="0"/>
          <w:numId w:val="7"/>
        </w:numPr>
        <w:ind w:leftChars="0"/>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本研究のリスクとベネフィット</w:t>
      </w:r>
    </w:p>
    <w:tbl>
      <w:tblPr>
        <w:tblStyle w:val="a8"/>
        <w:tblW w:w="9628" w:type="dxa"/>
        <w:tblLook w:val="04A0" w:firstRow="1" w:lastRow="0" w:firstColumn="1" w:lastColumn="0" w:noHBand="0" w:noVBand="1"/>
      </w:tblPr>
      <w:tblGrid>
        <w:gridCol w:w="2383"/>
        <w:gridCol w:w="7245"/>
      </w:tblGrid>
      <w:tr w:rsidR="005C521C" w:rsidRPr="005C521C" w14:paraId="35E1F830" w14:textId="77777777" w:rsidTr="00A204FE">
        <w:tc>
          <w:tcPr>
            <w:tcW w:w="2383" w:type="dxa"/>
            <w:tcBorders>
              <w:top w:val="single" w:sz="4" w:space="0" w:color="auto"/>
              <w:left w:val="single" w:sz="4" w:space="0" w:color="auto"/>
              <w:bottom w:val="single" w:sz="4" w:space="0" w:color="auto"/>
              <w:right w:val="single" w:sz="4" w:space="0" w:color="auto"/>
            </w:tcBorders>
            <w:hideMark/>
          </w:tcPr>
          <w:p w14:paraId="7474B162" w14:textId="43C8794F" w:rsidR="005C521C" w:rsidRPr="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研究実施で予見できる利益（プラスのリスク）</w:t>
            </w:r>
          </w:p>
        </w:tc>
        <w:tc>
          <w:tcPr>
            <w:tcW w:w="7245" w:type="dxa"/>
            <w:tcBorders>
              <w:top w:val="single" w:sz="4" w:space="0" w:color="auto"/>
              <w:left w:val="single" w:sz="4" w:space="0" w:color="auto"/>
              <w:bottom w:val="single" w:sz="4" w:space="0" w:color="auto"/>
              <w:right w:val="single" w:sz="4" w:space="0" w:color="auto"/>
            </w:tcBorders>
            <w:hideMark/>
          </w:tcPr>
          <w:p w14:paraId="3BC5FF5A" w14:textId="78025B26" w:rsidR="000C44AB" w:rsidRPr="000C44AB"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本研究において予見可能な利益を記載する。ここでの利益とは健康上の利益を指す．例えば，抗がん剤治療に関する臨床研究において，本研究のレジメンを用いることで標準療法の</w:t>
            </w:r>
            <w:r w:rsidRPr="00935899">
              <w:rPr>
                <w:rFonts w:asciiTheme="majorEastAsia" w:eastAsiaTheme="majorEastAsia" w:hAnsiTheme="majorEastAsia"/>
                <w:i/>
                <w:color w:val="E36C0A" w:themeColor="accent6" w:themeShade="BF"/>
                <w:sz w:val="20"/>
                <w:szCs w:val="20"/>
              </w:rPr>
              <w:t>○○</w:t>
            </w:r>
            <w:r w:rsidRPr="00935899">
              <w:rPr>
                <w:rFonts w:asciiTheme="majorEastAsia" w:eastAsiaTheme="majorEastAsia" w:hAnsiTheme="majorEastAsia" w:hint="eastAsia"/>
                <w:i/>
                <w:color w:val="E36C0A" w:themeColor="accent6" w:themeShade="BF"/>
                <w:sz w:val="20"/>
                <w:szCs w:val="20"/>
              </w:rPr>
              <w:t>レジメンに比べて，生存期間が伸びる可能性があるなど，具体的な内容を記載する．</w:t>
            </w:r>
            <w:r w:rsidRPr="00870A7F">
              <w:rPr>
                <w:rFonts w:asciiTheme="majorEastAsia" w:eastAsiaTheme="majorEastAsia" w:hAnsiTheme="majorEastAsia" w:hint="eastAsia"/>
                <w:i/>
                <w:color w:val="E36C0A" w:themeColor="accent6" w:themeShade="BF"/>
                <w:sz w:val="20"/>
                <w:szCs w:val="20"/>
              </w:rPr>
              <w:t>無作為化比較試験に至っては，それぞれの治療群における利益を記載する．対照群が標準治療の場合には，その旨を記載する．対象者にとって予期される利益がない場合には，その旨を記載する．</w:t>
            </w:r>
          </w:p>
        </w:tc>
      </w:tr>
      <w:tr w:rsidR="005C521C" w:rsidRPr="005C521C" w14:paraId="4B177FA0" w14:textId="77777777" w:rsidTr="00A204FE">
        <w:tc>
          <w:tcPr>
            <w:tcW w:w="2383" w:type="dxa"/>
            <w:tcBorders>
              <w:top w:val="single" w:sz="4" w:space="0" w:color="auto"/>
              <w:left w:val="single" w:sz="4" w:space="0" w:color="auto"/>
              <w:bottom w:val="single" w:sz="4" w:space="0" w:color="auto"/>
              <w:right w:val="single" w:sz="4" w:space="0" w:color="auto"/>
            </w:tcBorders>
            <w:hideMark/>
          </w:tcPr>
          <w:p w14:paraId="38FB10C5" w14:textId="1C9F6032" w:rsidR="005C521C" w:rsidRPr="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研究実施で予見できるリスク</w:t>
            </w:r>
          </w:p>
        </w:tc>
        <w:tc>
          <w:tcPr>
            <w:tcW w:w="7245" w:type="dxa"/>
            <w:tcBorders>
              <w:top w:val="single" w:sz="4" w:space="0" w:color="auto"/>
              <w:left w:val="single" w:sz="4" w:space="0" w:color="auto"/>
              <w:bottom w:val="single" w:sz="4" w:space="0" w:color="auto"/>
              <w:right w:val="single" w:sz="4" w:space="0" w:color="auto"/>
            </w:tcBorders>
            <w:hideMark/>
          </w:tcPr>
          <w:p w14:paraId="1CC071EE" w14:textId="0D6FC3B5" w:rsidR="006677F4"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本研究において予見可能なリスク（危険性）について</w:t>
            </w:r>
            <w:r w:rsidRPr="00935899" w:rsidDel="00870A7F">
              <w:rPr>
                <w:rFonts w:asciiTheme="majorEastAsia" w:eastAsiaTheme="majorEastAsia" w:hAnsiTheme="majorEastAsia" w:hint="eastAsia"/>
                <w:i/>
                <w:color w:val="E36C0A" w:themeColor="accent6" w:themeShade="BF"/>
                <w:sz w:val="20"/>
                <w:szCs w:val="20"/>
              </w:rPr>
              <w:t>記載する</w:t>
            </w:r>
          </w:p>
          <w:p w14:paraId="0D7C93C4" w14:textId="13B3B6D2" w:rsidR="000C44AB" w:rsidRPr="00935899"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日常診療で標準治療を受ける場合に比して増大すると予想される不利益を記載する（有害事象は不要）。日常診療では行われない検査を行う場合や日常診療よりも検査の頻度が高まる場合は不利益とみなして記載する。</w:t>
            </w:r>
            <w:r w:rsidR="006677F4">
              <w:rPr>
                <w:rFonts w:asciiTheme="majorEastAsia" w:eastAsiaTheme="majorEastAsia" w:hAnsiTheme="majorEastAsia" w:hint="eastAsia"/>
                <w:i/>
                <w:color w:val="E36C0A" w:themeColor="accent6" w:themeShade="BF"/>
                <w:sz w:val="20"/>
                <w:szCs w:val="20"/>
              </w:rPr>
              <w:t>標準治療と比較して、又は、</w:t>
            </w:r>
            <w:r w:rsidRPr="00935899">
              <w:rPr>
                <w:rFonts w:asciiTheme="majorEastAsia" w:eastAsiaTheme="majorEastAsia" w:hAnsiTheme="majorEastAsia" w:hint="eastAsia"/>
                <w:i/>
                <w:color w:val="E36C0A" w:themeColor="accent6" w:themeShade="BF"/>
                <w:sz w:val="20"/>
                <w:szCs w:val="20"/>
              </w:rPr>
              <w:t>研究が実施されることで研究対象者が被る制約（労働や時間等）、経済的あるいは社会的な危害も不利益としてみなされる。</w:t>
            </w:r>
            <w:r w:rsidRPr="00870A7F">
              <w:rPr>
                <w:rFonts w:asciiTheme="majorEastAsia" w:eastAsiaTheme="majorEastAsia" w:hAnsiTheme="majorEastAsia" w:hint="eastAsia"/>
                <w:i/>
                <w:color w:val="E36C0A" w:themeColor="accent6" w:themeShade="BF"/>
                <w:sz w:val="20"/>
                <w:szCs w:val="20"/>
              </w:rPr>
              <w:t>日常診療における危険と不利益と同等と予想されるのであれば、その旨記載する。</w:t>
            </w:r>
          </w:p>
          <w:p w14:paraId="12BF2C69" w14:textId="293A2F50" w:rsidR="005C521C" w:rsidRPr="00935899" w:rsidRDefault="005C521C">
            <w:pPr>
              <w:rPr>
                <w:rFonts w:asciiTheme="majorEastAsia" w:eastAsiaTheme="majorEastAsia" w:hAnsiTheme="majorEastAsia"/>
                <w:i/>
                <w:color w:val="E36C0A" w:themeColor="accent6" w:themeShade="BF"/>
                <w:sz w:val="20"/>
                <w:szCs w:val="20"/>
              </w:rPr>
            </w:pPr>
          </w:p>
        </w:tc>
      </w:tr>
      <w:tr w:rsidR="005C521C" w:rsidRPr="005C521C" w14:paraId="325B33D8" w14:textId="77777777" w:rsidTr="00A204FE">
        <w:tc>
          <w:tcPr>
            <w:tcW w:w="2383" w:type="dxa"/>
            <w:tcBorders>
              <w:top w:val="single" w:sz="4" w:space="0" w:color="auto"/>
              <w:left w:val="single" w:sz="4" w:space="0" w:color="auto"/>
              <w:bottom w:val="single" w:sz="4" w:space="0" w:color="auto"/>
              <w:right w:val="single" w:sz="4" w:space="0" w:color="auto"/>
            </w:tcBorders>
            <w:hideMark/>
          </w:tcPr>
          <w:p w14:paraId="5F8801E7" w14:textId="3835DF0A" w:rsidR="005C521C" w:rsidRPr="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lastRenderedPageBreak/>
              <w:t>上記リスクを取り除く方法</w:t>
            </w:r>
          </w:p>
        </w:tc>
        <w:tc>
          <w:tcPr>
            <w:tcW w:w="7245" w:type="dxa"/>
            <w:tcBorders>
              <w:top w:val="single" w:sz="4" w:space="0" w:color="auto"/>
              <w:left w:val="single" w:sz="4" w:space="0" w:color="auto"/>
              <w:bottom w:val="single" w:sz="4" w:space="0" w:color="auto"/>
              <w:right w:val="single" w:sz="4" w:space="0" w:color="auto"/>
            </w:tcBorders>
            <w:hideMark/>
          </w:tcPr>
          <w:p w14:paraId="7FBDE084" w14:textId="08243D32" w:rsidR="000C44AB" w:rsidRPr="000C44AB" w:rsidRDefault="005C521C" w:rsidP="00870A7F">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本研究においてリスクを低減あるいは軽減等するために取られたデザイン上の工夫</w:t>
            </w:r>
            <w:r w:rsidRPr="00935899" w:rsidDel="00870A7F">
              <w:rPr>
                <w:rFonts w:asciiTheme="majorEastAsia" w:eastAsiaTheme="majorEastAsia" w:hAnsiTheme="majorEastAsia" w:hint="eastAsia"/>
                <w:i/>
                <w:color w:val="E36C0A" w:themeColor="accent6" w:themeShade="BF"/>
                <w:sz w:val="20"/>
                <w:szCs w:val="20"/>
              </w:rPr>
              <w:t>方法</w:t>
            </w:r>
            <w:r w:rsidR="00935899" w:rsidRPr="00935899">
              <w:rPr>
                <w:rFonts w:asciiTheme="majorEastAsia" w:eastAsiaTheme="majorEastAsia" w:hAnsiTheme="majorEastAsia" w:hint="eastAsia"/>
                <w:i/>
                <w:color w:val="E36C0A" w:themeColor="accent6" w:themeShade="BF"/>
                <w:sz w:val="20"/>
                <w:szCs w:val="20"/>
              </w:rPr>
              <w:t>を</w:t>
            </w:r>
            <w:r w:rsidR="006677F4">
              <w:rPr>
                <w:rFonts w:asciiTheme="majorEastAsia" w:eastAsiaTheme="majorEastAsia" w:hAnsiTheme="majorEastAsia" w:hint="eastAsia"/>
                <w:i/>
                <w:color w:val="E36C0A" w:themeColor="accent6" w:themeShade="BF"/>
                <w:sz w:val="20"/>
                <w:szCs w:val="20"/>
              </w:rPr>
              <w:t>検討し</w:t>
            </w:r>
            <w:r w:rsidRPr="00935899">
              <w:rPr>
                <w:rFonts w:asciiTheme="majorEastAsia" w:eastAsiaTheme="majorEastAsia" w:hAnsiTheme="majorEastAsia" w:hint="eastAsia"/>
                <w:i/>
                <w:color w:val="E36C0A" w:themeColor="accent6" w:themeShade="BF"/>
                <w:sz w:val="20"/>
                <w:szCs w:val="20"/>
              </w:rPr>
              <w:t>記載する。</w:t>
            </w:r>
          </w:p>
        </w:tc>
      </w:tr>
      <w:tr w:rsidR="005C521C" w:rsidRPr="005C521C" w14:paraId="73138E0D" w14:textId="77777777" w:rsidTr="00A204FE">
        <w:tc>
          <w:tcPr>
            <w:tcW w:w="2383" w:type="dxa"/>
            <w:tcBorders>
              <w:top w:val="single" w:sz="4" w:space="0" w:color="auto"/>
              <w:left w:val="single" w:sz="4" w:space="0" w:color="auto"/>
              <w:bottom w:val="single" w:sz="4" w:space="0" w:color="auto"/>
              <w:right w:val="single" w:sz="4" w:space="0" w:color="auto"/>
            </w:tcBorders>
            <w:hideMark/>
          </w:tcPr>
          <w:p w14:paraId="4351F0D4" w14:textId="77777777" w:rsidR="005C521C" w:rsidRPr="005C521C" w:rsidDel="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研究実施に特有な手順や注意点</w:t>
            </w:r>
          </w:p>
          <w:p w14:paraId="6FE0C41A" w14:textId="4CBA38C8" w:rsidR="005C521C" w:rsidRPr="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（日常診療から離れる手順やポイント）</w:t>
            </w:r>
          </w:p>
        </w:tc>
        <w:tc>
          <w:tcPr>
            <w:tcW w:w="7245" w:type="dxa"/>
            <w:tcBorders>
              <w:top w:val="single" w:sz="4" w:space="0" w:color="auto"/>
              <w:left w:val="single" w:sz="4" w:space="0" w:color="auto"/>
              <w:bottom w:val="single" w:sz="4" w:space="0" w:color="auto"/>
              <w:right w:val="single" w:sz="4" w:space="0" w:color="auto"/>
            </w:tcBorders>
            <w:hideMark/>
          </w:tcPr>
          <w:p w14:paraId="6CB33577" w14:textId="77777777" w:rsidR="005C521C"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本研究実施に特有な手順や日常診療から離れるような、逸脱発生の原因となりうるような注意点があれば記載する</w:t>
            </w:r>
          </w:p>
          <w:p w14:paraId="1CD00319" w14:textId="4A99C4EB" w:rsidR="000C44AB" w:rsidRPr="000C44AB" w:rsidRDefault="006677F4">
            <w:pPr>
              <w:rPr>
                <w:rFonts w:asciiTheme="majorEastAsia" w:eastAsiaTheme="majorEastAsia" w:hAnsiTheme="majorEastAsia"/>
                <w:i/>
                <w:color w:val="E36C0A" w:themeColor="accent6" w:themeShade="BF"/>
                <w:sz w:val="20"/>
                <w:szCs w:val="20"/>
              </w:rPr>
            </w:pPr>
            <w:r>
              <w:rPr>
                <w:rFonts w:asciiTheme="majorEastAsia" w:eastAsiaTheme="majorEastAsia" w:hAnsiTheme="majorEastAsia" w:hint="eastAsia"/>
                <w:i/>
                <w:color w:val="E36C0A" w:themeColor="accent6" w:themeShade="BF"/>
                <w:sz w:val="20"/>
                <w:szCs w:val="20"/>
              </w:rPr>
              <w:t>（</w:t>
            </w:r>
            <w:r w:rsidR="001E4D94">
              <w:rPr>
                <w:rFonts w:asciiTheme="majorEastAsia" w:eastAsiaTheme="majorEastAsia" w:hAnsiTheme="majorEastAsia" w:hint="eastAsia"/>
                <w:i/>
                <w:color w:val="E36C0A" w:themeColor="accent6" w:themeShade="BF"/>
                <w:sz w:val="20"/>
                <w:szCs w:val="20"/>
              </w:rPr>
              <w:t>特に注意が必要な点があれば</w:t>
            </w:r>
            <w:r>
              <w:rPr>
                <w:rFonts w:asciiTheme="majorEastAsia" w:eastAsiaTheme="majorEastAsia" w:hAnsiTheme="majorEastAsia" w:hint="eastAsia"/>
                <w:i/>
                <w:color w:val="E36C0A" w:themeColor="accent6" w:themeShade="BF"/>
                <w:sz w:val="20"/>
                <w:szCs w:val="20"/>
              </w:rPr>
              <w:t>逸脱発生を低減する方策を検討</w:t>
            </w:r>
            <w:r w:rsidR="001E4D94">
              <w:rPr>
                <w:rFonts w:asciiTheme="majorEastAsia" w:eastAsiaTheme="majorEastAsia" w:hAnsiTheme="majorEastAsia" w:hint="eastAsia"/>
                <w:i/>
                <w:color w:val="E36C0A" w:themeColor="accent6" w:themeShade="BF"/>
                <w:sz w:val="20"/>
                <w:szCs w:val="20"/>
              </w:rPr>
              <w:t>し、研究計画作成時には反映</w:t>
            </w:r>
            <w:r>
              <w:rPr>
                <w:rFonts w:asciiTheme="majorEastAsia" w:eastAsiaTheme="majorEastAsia" w:hAnsiTheme="majorEastAsia" w:hint="eastAsia"/>
                <w:i/>
                <w:color w:val="E36C0A" w:themeColor="accent6" w:themeShade="BF"/>
                <w:sz w:val="20"/>
                <w:szCs w:val="20"/>
              </w:rPr>
              <w:t>する。）</w:t>
            </w:r>
          </w:p>
        </w:tc>
      </w:tr>
      <w:tr w:rsidR="006A795C" w:rsidRPr="005C521C" w14:paraId="304F436D" w14:textId="77777777" w:rsidTr="00A204FE">
        <w:tc>
          <w:tcPr>
            <w:tcW w:w="2383" w:type="dxa"/>
            <w:tcBorders>
              <w:top w:val="single" w:sz="4" w:space="0" w:color="auto"/>
              <w:left w:val="single" w:sz="4" w:space="0" w:color="auto"/>
              <w:bottom w:val="single" w:sz="4" w:space="0" w:color="auto"/>
              <w:right w:val="single" w:sz="4" w:space="0" w:color="auto"/>
            </w:tcBorders>
          </w:tcPr>
          <w:p w14:paraId="57008407" w14:textId="5C6F495D" w:rsidR="006A795C" w:rsidRPr="005C521C" w:rsidRDefault="006A795C">
            <w:pPr>
              <w:rPr>
                <w:rFonts w:asciiTheme="majorEastAsia" w:eastAsiaTheme="majorEastAsia" w:hAnsiTheme="majorEastAsia"/>
                <w:sz w:val="20"/>
              </w:rPr>
            </w:pPr>
            <w:r>
              <w:rPr>
                <w:rFonts w:asciiTheme="majorEastAsia" w:eastAsiaTheme="majorEastAsia" w:hAnsiTheme="majorEastAsia" w:hint="eastAsia"/>
                <w:sz w:val="20"/>
              </w:rPr>
              <w:t>ミラー論文との差異による研究計画作成上の注意点</w:t>
            </w:r>
          </w:p>
        </w:tc>
        <w:tc>
          <w:tcPr>
            <w:tcW w:w="7245" w:type="dxa"/>
            <w:tcBorders>
              <w:top w:val="single" w:sz="4" w:space="0" w:color="auto"/>
              <w:left w:val="single" w:sz="4" w:space="0" w:color="auto"/>
              <w:bottom w:val="single" w:sz="4" w:space="0" w:color="auto"/>
              <w:right w:val="single" w:sz="4" w:space="0" w:color="auto"/>
            </w:tcBorders>
          </w:tcPr>
          <w:p w14:paraId="632D2D2A" w14:textId="5ED18D93" w:rsidR="006A795C" w:rsidRDefault="006A795C">
            <w:pPr>
              <w:rPr>
                <w:rFonts w:asciiTheme="majorEastAsia" w:eastAsiaTheme="majorEastAsia" w:hAnsiTheme="majorEastAsia"/>
                <w:i/>
                <w:color w:val="E36C0A" w:themeColor="accent6" w:themeShade="BF"/>
                <w:sz w:val="20"/>
              </w:rPr>
            </w:pPr>
            <w:r>
              <w:rPr>
                <w:rFonts w:asciiTheme="majorEastAsia" w:eastAsiaTheme="majorEastAsia" w:hAnsiTheme="majorEastAsia" w:hint="eastAsia"/>
                <w:i/>
                <w:color w:val="E36C0A" w:themeColor="accent6" w:themeShade="BF"/>
                <w:sz w:val="20"/>
              </w:rPr>
              <w:t>本研究計画作成において、対照となるデータの論文や参考とすべき論文</w:t>
            </w:r>
            <w:r w:rsidR="003F5ADE">
              <w:rPr>
                <w:rFonts w:asciiTheme="majorEastAsia" w:eastAsiaTheme="majorEastAsia" w:hAnsiTheme="majorEastAsia" w:hint="eastAsia"/>
                <w:i/>
                <w:color w:val="E36C0A" w:themeColor="accent6" w:themeShade="BF"/>
                <w:sz w:val="20"/>
              </w:rPr>
              <w:t>（ミラー論文）がある場合は、ミラー論文</w:t>
            </w:r>
            <w:r>
              <w:rPr>
                <w:rFonts w:asciiTheme="majorEastAsia" w:eastAsiaTheme="majorEastAsia" w:hAnsiTheme="majorEastAsia" w:hint="eastAsia"/>
                <w:i/>
                <w:color w:val="E36C0A" w:themeColor="accent6" w:themeShade="BF"/>
                <w:sz w:val="20"/>
              </w:rPr>
              <w:t>と本研究との差異により</w:t>
            </w:r>
            <w:r w:rsidR="003F5ADE">
              <w:rPr>
                <w:rFonts w:asciiTheme="majorEastAsia" w:eastAsiaTheme="majorEastAsia" w:hAnsiTheme="majorEastAsia" w:hint="eastAsia"/>
                <w:i/>
                <w:color w:val="E36C0A" w:themeColor="accent6" w:themeShade="BF"/>
                <w:sz w:val="20"/>
              </w:rPr>
              <w:t>研究計画作成に</w:t>
            </w:r>
            <w:r>
              <w:rPr>
                <w:rFonts w:asciiTheme="majorEastAsia" w:eastAsiaTheme="majorEastAsia" w:hAnsiTheme="majorEastAsia" w:hint="eastAsia"/>
                <w:i/>
                <w:color w:val="E36C0A" w:themeColor="accent6" w:themeShade="BF"/>
                <w:sz w:val="20"/>
              </w:rPr>
              <w:t>特に注意すべき点が明らかであれば記載する。</w:t>
            </w:r>
          </w:p>
          <w:p w14:paraId="49D5F61B" w14:textId="1D2699F9" w:rsidR="006A795C" w:rsidRPr="006A795C" w:rsidRDefault="006A795C">
            <w:pPr>
              <w:rPr>
                <w:rFonts w:asciiTheme="majorEastAsia" w:eastAsiaTheme="majorEastAsia" w:hAnsiTheme="majorEastAsia"/>
                <w:i/>
                <w:color w:val="E36C0A" w:themeColor="accent6" w:themeShade="BF"/>
                <w:sz w:val="20"/>
              </w:rPr>
            </w:pPr>
            <w:r>
              <w:rPr>
                <w:rFonts w:asciiTheme="majorEastAsia" w:eastAsiaTheme="majorEastAsia" w:hAnsiTheme="majorEastAsia" w:hint="eastAsia"/>
                <w:i/>
                <w:color w:val="E36C0A" w:themeColor="accent6" w:themeShade="BF"/>
                <w:sz w:val="20"/>
              </w:rPr>
              <w:t>（ミラー論文を参考に</w:t>
            </w:r>
            <w:r w:rsidR="003F5ADE">
              <w:rPr>
                <w:rFonts w:asciiTheme="majorEastAsia" w:eastAsiaTheme="majorEastAsia" w:hAnsiTheme="majorEastAsia" w:hint="eastAsia"/>
                <w:i/>
                <w:color w:val="E36C0A" w:themeColor="accent6" w:themeShade="BF"/>
                <w:sz w:val="20"/>
              </w:rPr>
              <w:t>研究計画を作成することを予定する場合は、先にミラー論文の研究計画概要を作成した上で、本研究との差異を考慮して本研究の研究計画概要を作成することを推奨する）</w:t>
            </w:r>
          </w:p>
        </w:tc>
      </w:tr>
      <w:tr w:rsidR="005C521C" w:rsidRPr="005C521C" w14:paraId="3B3F735E" w14:textId="77777777" w:rsidTr="00A204FE">
        <w:tc>
          <w:tcPr>
            <w:tcW w:w="2383" w:type="dxa"/>
            <w:tcBorders>
              <w:top w:val="single" w:sz="4" w:space="0" w:color="auto"/>
              <w:left w:val="single" w:sz="4" w:space="0" w:color="auto"/>
              <w:bottom w:val="single" w:sz="4" w:space="0" w:color="auto"/>
              <w:right w:val="single" w:sz="4" w:space="0" w:color="auto"/>
            </w:tcBorders>
            <w:hideMark/>
          </w:tcPr>
          <w:p w14:paraId="61EBF2BD" w14:textId="65D915B1" w:rsidR="005C521C" w:rsidRPr="005C521C" w:rsidRDefault="005C521C">
            <w:pPr>
              <w:rPr>
                <w:rFonts w:asciiTheme="majorEastAsia" w:eastAsiaTheme="majorEastAsia" w:hAnsiTheme="majorEastAsia"/>
                <w:sz w:val="20"/>
                <w:szCs w:val="20"/>
              </w:rPr>
            </w:pPr>
            <w:r w:rsidRPr="005C521C">
              <w:rPr>
                <w:rFonts w:asciiTheme="majorEastAsia" w:eastAsiaTheme="majorEastAsia" w:hAnsiTheme="majorEastAsia" w:hint="eastAsia"/>
                <w:sz w:val="20"/>
                <w:szCs w:val="20"/>
              </w:rPr>
              <w:t>研究デザインに起因する注意点</w:t>
            </w:r>
          </w:p>
        </w:tc>
        <w:tc>
          <w:tcPr>
            <w:tcW w:w="7245" w:type="dxa"/>
            <w:tcBorders>
              <w:top w:val="single" w:sz="4" w:space="0" w:color="auto"/>
              <w:left w:val="single" w:sz="4" w:space="0" w:color="auto"/>
              <w:bottom w:val="single" w:sz="4" w:space="0" w:color="auto"/>
              <w:right w:val="single" w:sz="4" w:space="0" w:color="auto"/>
            </w:tcBorders>
            <w:hideMark/>
          </w:tcPr>
          <w:p w14:paraId="4E25BAE4" w14:textId="77777777" w:rsidR="005C521C" w:rsidRPr="00935899"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本研究で希望する研究デザインに基づき検討するべき注意点を記載する。</w:t>
            </w:r>
          </w:p>
          <w:p w14:paraId="33CC2F4D" w14:textId="07B52003" w:rsidR="000C44AB" w:rsidRPr="000C44AB" w:rsidRDefault="005C521C">
            <w:pPr>
              <w:rPr>
                <w:rFonts w:asciiTheme="majorEastAsia" w:eastAsiaTheme="majorEastAsia" w:hAnsiTheme="majorEastAsia"/>
                <w:i/>
                <w:color w:val="E36C0A" w:themeColor="accent6" w:themeShade="BF"/>
                <w:sz w:val="20"/>
                <w:szCs w:val="20"/>
              </w:rPr>
            </w:pPr>
            <w:r w:rsidRPr="00935899">
              <w:rPr>
                <w:rFonts w:asciiTheme="majorEastAsia" w:eastAsiaTheme="majorEastAsia" w:hAnsiTheme="majorEastAsia" w:hint="eastAsia"/>
                <w:i/>
                <w:color w:val="E36C0A" w:themeColor="accent6" w:themeShade="BF"/>
                <w:sz w:val="20"/>
                <w:szCs w:val="20"/>
              </w:rPr>
              <w:t>対照群を設定する場合はその設定根拠、対照を置かない場合はその妥当性など。（例：薬剤割付に対する手順や非盲検された担当者を明確化する）</w:t>
            </w:r>
          </w:p>
        </w:tc>
      </w:tr>
    </w:tbl>
    <w:p w14:paraId="63AF13FA" w14:textId="77777777" w:rsidR="000C44AB" w:rsidRPr="005C521C" w:rsidRDefault="000C44AB" w:rsidP="000C44AB">
      <w:pPr>
        <w:rPr>
          <w:rFonts w:asciiTheme="majorEastAsia" w:eastAsiaTheme="majorEastAsia" w:hAnsiTheme="majorEastAsia" w:cstheme="minorBidi"/>
          <w:kern w:val="2"/>
          <w:sz w:val="20"/>
        </w:rPr>
      </w:pPr>
    </w:p>
    <w:p w14:paraId="2EBCA727" w14:textId="48892D73" w:rsidR="000C44AB" w:rsidRPr="000C44AB" w:rsidRDefault="000C44AB" w:rsidP="005C521C">
      <w:pPr>
        <w:pStyle w:val="a9"/>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目標</w:t>
      </w:r>
      <w:r w:rsidR="00DB42DD">
        <w:rPr>
          <w:rFonts w:asciiTheme="majorEastAsia" w:eastAsiaTheme="majorEastAsia" w:hAnsiTheme="majorEastAsia" w:hint="eastAsia"/>
          <w:sz w:val="20"/>
          <w:szCs w:val="20"/>
        </w:rPr>
        <w:t>登録</w:t>
      </w:r>
      <w:r>
        <w:rPr>
          <w:rFonts w:asciiTheme="majorEastAsia" w:eastAsiaTheme="majorEastAsia" w:hAnsiTheme="majorEastAsia" w:hint="eastAsia"/>
          <w:sz w:val="20"/>
          <w:szCs w:val="20"/>
        </w:rPr>
        <w:t>症例数と設定根拠</w:t>
      </w:r>
    </w:p>
    <w:tbl>
      <w:tblPr>
        <w:tblStyle w:val="a8"/>
        <w:tblW w:w="9628" w:type="dxa"/>
        <w:tblLook w:val="04A0" w:firstRow="1" w:lastRow="0" w:firstColumn="1" w:lastColumn="0" w:noHBand="0" w:noVBand="1"/>
      </w:tblPr>
      <w:tblGrid>
        <w:gridCol w:w="2383"/>
        <w:gridCol w:w="7245"/>
      </w:tblGrid>
      <w:tr w:rsidR="00092C21" w:rsidRPr="00935899" w14:paraId="1F456FA1" w14:textId="77777777" w:rsidTr="00092C21">
        <w:tc>
          <w:tcPr>
            <w:tcW w:w="2383" w:type="dxa"/>
            <w:tcBorders>
              <w:top w:val="single" w:sz="4" w:space="0" w:color="auto"/>
              <w:left w:val="single" w:sz="4" w:space="0" w:color="auto"/>
              <w:bottom w:val="single" w:sz="4" w:space="0" w:color="auto"/>
              <w:right w:val="single" w:sz="4" w:space="0" w:color="auto"/>
            </w:tcBorders>
          </w:tcPr>
          <w:p w14:paraId="1A50D395" w14:textId="5AC290BC" w:rsidR="00092C21" w:rsidRPr="005C521C" w:rsidRDefault="00092C21" w:rsidP="00092C21">
            <w:pPr>
              <w:rPr>
                <w:rFonts w:asciiTheme="majorEastAsia" w:eastAsiaTheme="majorEastAsia" w:hAnsiTheme="majorEastAsia"/>
                <w:sz w:val="20"/>
              </w:rPr>
            </w:pPr>
            <w:r>
              <w:rPr>
                <w:rFonts w:asciiTheme="majorEastAsia" w:eastAsiaTheme="majorEastAsia" w:hAnsiTheme="majorEastAsia" w:hint="eastAsia"/>
                <w:sz w:val="20"/>
              </w:rPr>
              <w:t>目標登録症例数</w:t>
            </w:r>
            <w:r w:rsidR="000C44AB">
              <w:rPr>
                <w:rFonts w:asciiTheme="majorEastAsia" w:eastAsiaTheme="majorEastAsia" w:hAnsiTheme="majorEastAsia" w:hint="eastAsia"/>
                <w:sz w:val="20"/>
              </w:rPr>
              <w:t>の</w:t>
            </w:r>
            <w:r>
              <w:rPr>
                <w:rFonts w:asciiTheme="majorEastAsia" w:eastAsiaTheme="majorEastAsia" w:hAnsiTheme="majorEastAsia" w:hint="eastAsia"/>
                <w:sz w:val="20"/>
              </w:rPr>
              <w:t>設定根拠</w:t>
            </w:r>
          </w:p>
        </w:tc>
        <w:tc>
          <w:tcPr>
            <w:tcW w:w="7245" w:type="dxa"/>
            <w:tcBorders>
              <w:top w:val="single" w:sz="4" w:space="0" w:color="auto"/>
              <w:left w:val="single" w:sz="4" w:space="0" w:color="auto"/>
              <w:bottom w:val="single" w:sz="4" w:space="0" w:color="auto"/>
              <w:right w:val="single" w:sz="4" w:space="0" w:color="auto"/>
            </w:tcBorders>
          </w:tcPr>
          <w:p w14:paraId="24A44C0F" w14:textId="77777777" w:rsidR="00092C21" w:rsidRPr="001E4D94"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目標登録症例数の設定根拠</w:t>
            </w:r>
          </w:p>
          <w:p w14:paraId="4E069E6F" w14:textId="77777777" w:rsidR="00092C21" w:rsidRPr="001E4D94"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ここでは，目標登録症例数及びその根拠とした情報(論文等の情報)を記載する．その</w:t>
            </w:r>
            <w:r>
              <w:rPr>
                <w:rFonts w:asciiTheme="majorEastAsia" w:eastAsiaTheme="majorEastAsia" w:hAnsiTheme="majorEastAsia" w:hint="eastAsia"/>
                <w:i/>
                <w:color w:val="E36C0A" w:themeColor="accent6" w:themeShade="BF"/>
                <w:sz w:val="20"/>
              </w:rPr>
              <w:t>際、原則的には</w:t>
            </w:r>
            <w:r w:rsidRPr="001E4D94">
              <w:rPr>
                <w:rFonts w:asciiTheme="majorEastAsia" w:eastAsiaTheme="majorEastAsia" w:hAnsiTheme="majorEastAsia" w:hint="eastAsia"/>
                <w:i/>
                <w:color w:val="E36C0A" w:themeColor="accent6" w:themeShade="BF"/>
                <w:sz w:val="20"/>
              </w:rPr>
              <w:t>以下の</w:t>
            </w:r>
            <w:r>
              <w:rPr>
                <w:rFonts w:asciiTheme="majorEastAsia" w:eastAsiaTheme="majorEastAsia" w:hAnsiTheme="majorEastAsia" w:hint="eastAsia"/>
                <w:i/>
                <w:color w:val="E36C0A" w:themeColor="accent6" w:themeShade="BF"/>
                <w:sz w:val="20"/>
              </w:rPr>
              <w:t>情報を統計家に相談することが望ましい</w:t>
            </w:r>
            <w:r w:rsidRPr="001E4D94">
              <w:rPr>
                <w:rFonts w:asciiTheme="majorEastAsia" w:eastAsiaTheme="majorEastAsia" w:hAnsiTheme="majorEastAsia" w:hint="eastAsia"/>
                <w:i/>
                <w:color w:val="E36C0A" w:themeColor="accent6" w:themeShade="BF"/>
                <w:sz w:val="20"/>
              </w:rPr>
              <w:t>．</w:t>
            </w:r>
          </w:p>
          <w:p w14:paraId="6EF8F0FF" w14:textId="77777777" w:rsidR="00092C21" w:rsidRPr="001E4D94"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a</w:t>
            </w:r>
            <w:r w:rsidRPr="001E4D94">
              <w:rPr>
                <w:rFonts w:asciiTheme="majorEastAsia" w:eastAsiaTheme="majorEastAsia" w:hAnsiTheme="majorEastAsia" w:hint="eastAsia"/>
                <w:i/>
                <w:color w:val="E36C0A" w:themeColor="accent6" w:themeShade="BF"/>
                <w:sz w:val="20"/>
              </w:rPr>
              <w:t>) 主要評価項目に</w:t>
            </w:r>
            <w:r>
              <w:rPr>
                <w:rFonts w:asciiTheme="majorEastAsia" w:eastAsiaTheme="majorEastAsia" w:hAnsiTheme="majorEastAsia" w:hint="eastAsia"/>
                <w:i/>
                <w:color w:val="E36C0A" w:themeColor="accent6" w:themeShade="BF"/>
                <w:sz w:val="20"/>
              </w:rPr>
              <w:t>関して、</w:t>
            </w:r>
            <w:r w:rsidRPr="001E4D94">
              <w:rPr>
                <w:rFonts w:asciiTheme="majorEastAsia" w:eastAsiaTheme="majorEastAsia" w:hAnsiTheme="majorEastAsia" w:hint="eastAsia"/>
                <w:i/>
                <w:color w:val="E36C0A" w:themeColor="accent6" w:themeShade="BF"/>
                <w:sz w:val="20"/>
              </w:rPr>
              <w:t>先行研究やヒストリカルデータを根拠として想定される対照群(あるいはヒストリカルコントロール)の結果．</w:t>
            </w:r>
          </w:p>
          <w:p w14:paraId="5F425D52" w14:textId="77777777" w:rsidR="00092C21" w:rsidRPr="001E4D94"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b</w:t>
            </w: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hint="eastAsia"/>
                <w:i/>
                <w:color w:val="E36C0A" w:themeColor="accent6" w:themeShade="BF"/>
                <w:sz w:val="20"/>
              </w:rPr>
              <w:t>主要評価項目に関して、</w:t>
            </w:r>
            <w:r w:rsidRPr="001E4D94">
              <w:rPr>
                <w:rFonts w:asciiTheme="majorEastAsia" w:eastAsiaTheme="majorEastAsia" w:hAnsiTheme="majorEastAsia" w:hint="eastAsia"/>
                <w:i/>
                <w:color w:val="E36C0A" w:themeColor="accent6" w:themeShade="BF"/>
                <w:sz w:val="20"/>
              </w:rPr>
              <w:t>期待される試験治療による介入効果の大きさ(エフェクトサイズ)．</w:t>
            </w:r>
          </w:p>
          <w:p w14:paraId="10030834" w14:textId="77777777" w:rsidR="00092C21"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c</w:t>
            </w: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hint="eastAsia"/>
                <w:i/>
                <w:color w:val="E36C0A" w:themeColor="accent6" w:themeShade="BF"/>
                <w:sz w:val="20"/>
              </w:rPr>
              <w:t>登録期間（年数）と登録機関に</w:t>
            </w:r>
            <w:r w:rsidRPr="00D61237">
              <w:rPr>
                <w:rFonts w:asciiTheme="majorEastAsia" w:eastAsiaTheme="majorEastAsia" w:hAnsiTheme="majorEastAsia" w:hint="eastAsia"/>
                <w:i/>
                <w:color w:val="E36C0A" w:themeColor="accent6" w:themeShade="BF"/>
                <w:sz w:val="20"/>
              </w:rPr>
              <w:t>研究グループで集積可能な症例数</w:t>
            </w:r>
          </w:p>
          <w:p w14:paraId="5F5E7E91" w14:textId="77777777" w:rsidR="00092C21"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d</w:t>
            </w:r>
            <w:r w:rsidRPr="001E4D94">
              <w:rPr>
                <w:rFonts w:asciiTheme="majorEastAsia" w:eastAsiaTheme="majorEastAsia" w:hAnsiTheme="majorEastAsia" w:hint="eastAsia"/>
                <w:i/>
                <w:color w:val="E36C0A" w:themeColor="accent6" w:themeShade="BF"/>
                <w:sz w:val="20"/>
              </w:rPr>
              <w:t>)</w:t>
            </w:r>
            <w:r>
              <w:rPr>
                <w:rFonts w:asciiTheme="majorEastAsia" w:eastAsiaTheme="majorEastAsia" w:hAnsiTheme="majorEastAsia" w:hint="eastAsia"/>
                <w:i/>
                <w:color w:val="E36C0A" w:themeColor="accent6" w:themeShade="BF"/>
                <w:sz w:val="20"/>
              </w:rPr>
              <w:t xml:space="preserve"> 観察期間（年数）：（カプランマイヤー法などを用いる場合は必須）</w:t>
            </w:r>
          </w:p>
          <w:p w14:paraId="472A6C0C" w14:textId="77777777" w:rsidR="00092C21" w:rsidRPr="00092C21"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e</w:t>
            </w:r>
            <w:r w:rsidRPr="001E4D94">
              <w:rPr>
                <w:rFonts w:asciiTheme="majorEastAsia" w:eastAsiaTheme="majorEastAsia" w:hAnsiTheme="majorEastAsia" w:hint="eastAsia"/>
                <w:i/>
                <w:color w:val="E36C0A" w:themeColor="accent6" w:themeShade="BF"/>
                <w:sz w:val="20"/>
              </w:rPr>
              <w:t>) 予想される脱落率</w:t>
            </w:r>
            <w:r>
              <w:rPr>
                <w:rFonts w:asciiTheme="majorEastAsia" w:eastAsiaTheme="majorEastAsia" w:hAnsiTheme="majorEastAsia" w:hint="eastAsia"/>
                <w:i/>
                <w:color w:val="E36C0A" w:themeColor="accent6" w:themeShade="BF"/>
                <w:sz w:val="20"/>
              </w:rPr>
              <w:t>:(過去に同様の試験が実施されている場合は、結果を参考にし、保守的に設定することが望ましい)</w:t>
            </w:r>
          </w:p>
          <w:p w14:paraId="417FED5D" w14:textId="77777777" w:rsidR="00092C21" w:rsidRPr="001E4D94"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hint="eastAsia"/>
                <w:i/>
                <w:color w:val="E36C0A" w:themeColor="accent6" w:themeShade="BF"/>
                <w:sz w:val="20"/>
              </w:rPr>
              <w:t>f</w:t>
            </w:r>
            <w:r w:rsidRPr="001E4D94">
              <w:rPr>
                <w:rFonts w:asciiTheme="majorEastAsia" w:eastAsiaTheme="majorEastAsia" w:hAnsiTheme="majorEastAsia" w:hint="eastAsia"/>
                <w:i/>
                <w:color w:val="E36C0A" w:themeColor="accent6" w:themeShade="BF"/>
                <w:sz w:val="20"/>
              </w:rPr>
              <w:t>)</w:t>
            </w:r>
            <w:r>
              <w:rPr>
                <w:rFonts w:asciiTheme="majorEastAsia" w:eastAsiaTheme="majorEastAsia" w:hAnsiTheme="majorEastAsia"/>
                <w:i/>
                <w:color w:val="E36C0A" w:themeColor="accent6" w:themeShade="BF"/>
                <w:sz w:val="20"/>
              </w:rPr>
              <w:t xml:space="preserve"> </w:t>
            </w:r>
            <w:r w:rsidRPr="001E4D94">
              <w:rPr>
                <w:rFonts w:asciiTheme="majorEastAsia" w:eastAsiaTheme="majorEastAsia" w:hAnsiTheme="majorEastAsia" w:hint="eastAsia"/>
                <w:i/>
                <w:color w:val="E36C0A" w:themeColor="accent6" w:themeShade="BF"/>
                <w:sz w:val="20"/>
              </w:rPr>
              <w:t>目標登録症例数を計算する上で用いられる検定・推定の方法，帰無仮説及び対立仮説．</w:t>
            </w:r>
            <w:r>
              <w:rPr>
                <w:rFonts w:asciiTheme="majorEastAsia" w:eastAsiaTheme="majorEastAsia" w:hAnsiTheme="majorEastAsia" w:hint="eastAsia"/>
                <w:i/>
                <w:color w:val="E36C0A" w:themeColor="accent6" w:themeShade="BF"/>
                <w:sz w:val="20"/>
              </w:rPr>
              <w:t>（不明の場合は統計家に相談することでよい）</w:t>
            </w:r>
          </w:p>
          <w:p w14:paraId="63C1DCEE" w14:textId="51AA275E" w:rsidR="000C44AB" w:rsidRPr="00935899" w:rsidRDefault="00092C21" w:rsidP="00092C21">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 xml:space="preserve">　(</w:t>
            </w:r>
            <w:r>
              <w:rPr>
                <w:rFonts w:asciiTheme="majorEastAsia" w:eastAsiaTheme="majorEastAsia" w:hAnsiTheme="majorEastAsia"/>
                <w:i/>
                <w:color w:val="E36C0A" w:themeColor="accent6" w:themeShade="BF"/>
                <w:sz w:val="20"/>
              </w:rPr>
              <w:t>g</w:t>
            </w:r>
            <w:r w:rsidRPr="001E4D94">
              <w:rPr>
                <w:rFonts w:asciiTheme="majorEastAsia" w:eastAsiaTheme="majorEastAsia" w:hAnsiTheme="majorEastAsia" w:hint="eastAsia"/>
                <w:i/>
                <w:color w:val="E36C0A" w:themeColor="accent6" w:themeShade="BF"/>
                <w:sz w:val="20"/>
              </w:rPr>
              <w:t>) 有意水準α，検出力１－β</w:t>
            </w:r>
            <w:r>
              <w:rPr>
                <w:rFonts w:asciiTheme="majorEastAsia" w:eastAsiaTheme="majorEastAsia" w:hAnsiTheme="majorEastAsia" w:hint="eastAsia"/>
                <w:i/>
                <w:color w:val="E36C0A" w:themeColor="accent6" w:themeShade="BF"/>
                <w:sz w:val="20"/>
              </w:rPr>
              <w:t>（不明の場合は統計家に相談することでよい）</w:t>
            </w:r>
          </w:p>
        </w:tc>
      </w:tr>
      <w:tr w:rsidR="000C44AB" w:rsidRPr="00935899" w14:paraId="6A65FAD6" w14:textId="77777777" w:rsidTr="00092C21">
        <w:tc>
          <w:tcPr>
            <w:tcW w:w="2383" w:type="dxa"/>
            <w:tcBorders>
              <w:top w:val="single" w:sz="4" w:space="0" w:color="auto"/>
              <w:left w:val="single" w:sz="4" w:space="0" w:color="auto"/>
              <w:bottom w:val="single" w:sz="4" w:space="0" w:color="auto"/>
              <w:right w:val="single" w:sz="4" w:space="0" w:color="auto"/>
            </w:tcBorders>
          </w:tcPr>
          <w:p w14:paraId="0E963B36" w14:textId="02FEE082" w:rsidR="000C44AB" w:rsidRDefault="000C44AB" w:rsidP="00092C21">
            <w:pPr>
              <w:rPr>
                <w:rFonts w:asciiTheme="majorEastAsia" w:eastAsiaTheme="majorEastAsia" w:hAnsiTheme="majorEastAsia"/>
                <w:sz w:val="20"/>
              </w:rPr>
            </w:pPr>
            <w:r>
              <w:rPr>
                <w:rFonts w:asciiTheme="majorEastAsia" w:eastAsiaTheme="majorEastAsia" w:hAnsiTheme="majorEastAsia" w:hint="eastAsia"/>
                <w:sz w:val="20"/>
              </w:rPr>
              <w:t>目標登録症例数</w:t>
            </w:r>
          </w:p>
        </w:tc>
        <w:tc>
          <w:tcPr>
            <w:tcW w:w="7245" w:type="dxa"/>
            <w:tcBorders>
              <w:top w:val="single" w:sz="4" w:space="0" w:color="auto"/>
              <w:left w:val="single" w:sz="4" w:space="0" w:color="auto"/>
              <w:bottom w:val="single" w:sz="4" w:space="0" w:color="auto"/>
              <w:right w:val="single" w:sz="4" w:space="0" w:color="auto"/>
            </w:tcBorders>
          </w:tcPr>
          <w:p w14:paraId="27B253A6" w14:textId="77777777" w:rsidR="000C44AB" w:rsidRPr="001E4D94" w:rsidRDefault="000C44AB" w:rsidP="000C44AB">
            <w:pPr>
              <w:rPr>
                <w:rFonts w:asciiTheme="majorEastAsia" w:eastAsiaTheme="majorEastAsia" w:hAnsiTheme="majorEastAsia"/>
                <w:i/>
                <w:color w:val="E36C0A" w:themeColor="accent6" w:themeShade="BF"/>
                <w:sz w:val="20"/>
              </w:rPr>
            </w:pPr>
            <w:r w:rsidRPr="001E4D94">
              <w:rPr>
                <w:rFonts w:asciiTheme="majorEastAsia" w:eastAsiaTheme="majorEastAsia" w:hAnsiTheme="majorEastAsia" w:hint="eastAsia"/>
                <w:i/>
                <w:color w:val="E36C0A" w:themeColor="accent6" w:themeShade="BF"/>
                <w:sz w:val="20"/>
              </w:rPr>
              <w:t>目標登録症例数：</w:t>
            </w:r>
          </w:p>
          <w:p w14:paraId="346A3AFE" w14:textId="25F56180" w:rsidR="000C44AB" w:rsidRPr="000C44AB" w:rsidRDefault="000C44AB" w:rsidP="00092C21">
            <w:pPr>
              <w:rPr>
                <w:rFonts w:asciiTheme="majorEastAsia" w:eastAsiaTheme="majorEastAsia" w:hAnsiTheme="majorEastAsia"/>
                <w:i/>
                <w:color w:val="E36C0A" w:themeColor="accent6" w:themeShade="BF"/>
                <w:sz w:val="20"/>
              </w:rPr>
            </w:pPr>
            <w:r>
              <w:rPr>
                <w:rFonts w:asciiTheme="majorEastAsia" w:eastAsiaTheme="majorEastAsia" w:hAnsiTheme="majorEastAsia" w:hint="eastAsia"/>
                <w:i/>
                <w:color w:val="E36C0A" w:themeColor="accent6" w:themeShade="BF"/>
                <w:sz w:val="20"/>
              </w:rPr>
              <w:t>多施設研究の場合は、</w:t>
            </w:r>
            <w:r w:rsidRPr="001E4D94">
              <w:rPr>
                <w:rFonts w:asciiTheme="majorEastAsia" w:eastAsiaTheme="majorEastAsia" w:hAnsiTheme="majorEastAsia" w:hint="eastAsia"/>
                <w:i/>
                <w:color w:val="E36C0A" w:themeColor="accent6" w:themeShade="BF"/>
                <w:sz w:val="20"/>
              </w:rPr>
              <w:t>各実施医療機関の登録症例数を特定することが求められている。</w:t>
            </w:r>
          </w:p>
        </w:tc>
      </w:tr>
    </w:tbl>
    <w:p w14:paraId="6494A852" w14:textId="77777777" w:rsidR="00092C21" w:rsidRDefault="00092C21" w:rsidP="005C521C">
      <w:pPr>
        <w:rPr>
          <w:rFonts w:asciiTheme="majorEastAsia" w:eastAsiaTheme="majorEastAsia" w:hAnsiTheme="majorEastAsia"/>
          <w:sz w:val="20"/>
        </w:rPr>
      </w:pPr>
    </w:p>
    <w:p w14:paraId="35C127EE" w14:textId="0D6130AA" w:rsidR="005C521C" w:rsidRPr="005C521C" w:rsidRDefault="005D5D96" w:rsidP="005C521C">
      <w:pPr>
        <w:rPr>
          <w:rFonts w:asciiTheme="majorEastAsia" w:eastAsiaTheme="majorEastAsia" w:hAnsiTheme="majorEastAsia"/>
          <w:sz w:val="20"/>
        </w:rPr>
      </w:pPr>
      <w:r w:rsidRPr="00C632A6">
        <w:rPr>
          <w:rFonts w:asciiTheme="majorEastAsia" w:eastAsiaTheme="majorEastAsia" w:hAnsiTheme="majorEastAsia" w:hint="eastAsia"/>
          <w:sz w:val="20"/>
        </w:rPr>
        <w:tab/>
      </w:r>
      <w:r w:rsidRPr="00C632A6">
        <w:rPr>
          <w:rFonts w:asciiTheme="majorEastAsia" w:eastAsiaTheme="majorEastAsia" w:hAnsiTheme="majorEastAsia" w:hint="eastAsia"/>
          <w:sz w:val="20"/>
        </w:rPr>
        <w:tab/>
        <w:t xml:space="preserve">　　　　　</w:t>
      </w:r>
      <w:r w:rsidR="005C521C">
        <w:rPr>
          <w:rFonts w:asciiTheme="majorEastAsia" w:eastAsiaTheme="majorEastAsia" w:hAnsiTheme="majorEastAsia" w:hint="eastAsia"/>
          <w:sz w:val="20"/>
        </w:rPr>
        <w:t xml:space="preserve">　　　　</w:t>
      </w:r>
      <w:r w:rsidRPr="00C632A6">
        <w:rPr>
          <w:rFonts w:asciiTheme="majorEastAsia" w:eastAsiaTheme="majorEastAsia" w:hAnsiTheme="majorEastAsia" w:hint="eastAsia"/>
          <w:sz w:val="20"/>
        </w:rPr>
        <w:t xml:space="preserve">　年　　　月　　　日</w:t>
      </w:r>
      <w:r w:rsidR="005C521C">
        <w:rPr>
          <w:rFonts w:asciiTheme="majorEastAsia" w:eastAsiaTheme="majorEastAsia" w:hAnsiTheme="majorEastAsia" w:hint="eastAsia"/>
          <w:sz w:val="20"/>
        </w:rPr>
        <w:t xml:space="preserve">　　</w:t>
      </w:r>
      <w:r w:rsidRPr="00C632A6">
        <w:rPr>
          <w:rFonts w:asciiTheme="majorEastAsia" w:eastAsiaTheme="majorEastAsia" w:hAnsiTheme="majorEastAsia" w:hint="eastAsia"/>
          <w:sz w:val="20"/>
        </w:rPr>
        <w:t xml:space="preserve">　作成者：</w:t>
      </w:r>
      <w:r w:rsidRPr="00C632A6">
        <w:rPr>
          <w:rFonts w:asciiTheme="majorEastAsia" w:eastAsiaTheme="majorEastAsia" w:hAnsiTheme="majorEastAsia" w:hint="eastAsia"/>
          <w:sz w:val="20"/>
          <w:u w:val="single"/>
        </w:rPr>
        <w:t xml:space="preserve">　　　　　　　　　　　　</w:t>
      </w:r>
    </w:p>
    <w:p w14:paraId="13E30FC1" w14:textId="77777777" w:rsidR="005C521C" w:rsidRDefault="005C521C">
      <w:pPr>
        <w:widowControl/>
        <w:adjustRightInd/>
        <w:spacing w:line="240" w:lineRule="auto"/>
        <w:jc w:val="left"/>
        <w:textAlignment w:val="auto"/>
        <w:rPr>
          <w:rFonts w:asciiTheme="majorEastAsia" w:eastAsiaTheme="majorEastAsia" w:hAnsiTheme="majorEastAsia"/>
          <w:sz w:val="20"/>
          <w:u w:val="single"/>
        </w:rPr>
      </w:pPr>
      <w:r>
        <w:rPr>
          <w:rFonts w:asciiTheme="majorEastAsia" w:eastAsiaTheme="majorEastAsia" w:hAnsiTheme="majorEastAsia"/>
          <w:sz w:val="20"/>
          <w:u w:val="single"/>
        </w:rPr>
        <w:br w:type="page"/>
      </w:r>
    </w:p>
    <w:p w14:paraId="6B522587" w14:textId="3FC44AD5" w:rsidR="00F77FF5" w:rsidRPr="00870A7F" w:rsidRDefault="00870A7F" w:rsidP="005C521C">
      <w:pPr>
        <w:rPr>
          <w:rFonts w:asciiTheme="majorEastAsia" w:eastAsiaTheme="majorEastAsia" w:hAnsiTheme="majorEastAsia"/>
          <w:sz w:val="32"/>
          <w:szCs w:val="32"/>
        </w:rPr>
      </w:pPr>
      <w:r w:rsidRPr="00870A7F">
        <w:rPr>
          <w:rFonts w:asciiTheme="majorEastAsia" w:eastAsiaTheme="majorEastAsia" w:hAnsiTheme="majorEastAsia" w:hint="eastAsia"/>
          <w:sz w:val="32"/>
          <w:szCs w:val="32"/>
        </w:rPr>
        <w:lastRenderedPageBreak/>
        <w:t>（</w:t>
      </w:r>
      <w:r w:rsidR="006529DA" w:rsidRPr="00870A7F">
        <w:rPr>
          <w:rFonts w:asciiTheme="majorEastAsia" w:eastAsiaTheme="majorEastAsia" w:hAnsiTheme="majorEastAsia" w:hint="eastAsia"/>
          <w:sz w:val="32"/>
          <w:szCs w:val="32"/>
        </w:rPr>
        <w:t>研究計画概要</w:t>
      </w:r>
      <w:r w:rsidRPr="00870A7F">
        <w:rPr>
          <w:rFonts w:asciiTheme="majorEastAsia" w:eastAsiaTheme="majorEastAsia" w:hAnsiTheme="majorEastAsia" w:hint="eastAsia"/>
          <w:sz w:val="32"/>
          <w:szCs w:val="32"/>
        </w:rPr>
        <w:t>）</w:t>
      </w:r>
      <w:r w:rsidR="006D2972" w:rsidRPr="00935899">
        <w:rPr>
          <w:rFonts w:asciiTheme="majorEastAsia" w:eastAsiaTheme="majorEastAsia" w:hAnsiTheme="majorEastAsia" w:hint="eastAsia"/>
          <w:color w:val="FF0000"/>
          <w:sz w:val="20"/>
        </w:rPr>
        <w:t>本資料はコンセプトシート作成後に検討することで良い。</w:t>
      </w:r>
      <w:r w:rsidR="00CB3844">
        <w:rPr>
          <w:rFonts w:asciiTheme="majorEastAsia" w:eastAsiaTheme="majorEastAsia" w:hAnsiTheme="majorEastAsia" w:hint="eastAsia"/>
          <w:color w:val="FF0000"/>
          <w:sz w:val="20"/>
        </w:rPr>
        <w:t>研究計画概要の作成前に研究コンセプトについて医局内や研究グループのコンセンサスを得ておくことが望ましい。</w:t>
      </w:r>
    </w:p>
    <w:p w14:paraId="40766C25" w14:textId="1A1FA7CD" w:rsidR="00443C1B" w:rsidRPr="00C632A6" w:rsidRDefault="00443C1B" w:rsidP="00F77FF5">
      <w:pPr>
        <w:widowControl/>
        <w:spacing w:beforeLines="50" w:before="120"/>
        <w:rPr>
          <w:rFonts w:asciiTheme="majorEastAsia" w:eastAsiaTheme="majorEastAsia" w:hAnsiTheme="majorEastAsia"/>
        </w:rPr>
      </w:pPr>
    </w:p>
    <w:p w14:paraId="3DF33715" w14:textId="77777777" w:rsidR="00443C1B" w:rsidRPr="00C632A6" w:rsidRDefault="00443C1B" w:rsidP="00443C1B">
      <w:pPr>
        <w:widowControl/>
        <w:tabs>
          <w:tab w:val="left" w:pos="426"/>
        </w:tabs>
        <w:rPr>
          <w:rFonts w:asciiTheme="majorEastAsia" w:eastAsiaTheme="majorEastAsia" w:hAnsiTheme="majorEastAsia" w:cstheme="minorHAnsi"/>
          <w:b/>
          <w:sz w:val="24"/>
          <w:szCs w:val="21"/>
        </w:rPr>
      </w:pPr>
      <w:r w:rsidRPr="00C632A6">
        <w:rPr>
          <w:rFonts w:asciiTheme="majorEastAsia" w:eastAsiaTheme="majorEastAsia" w:hAnsiTheme="majorEastAsia" w:cstheme="minorHAnsi"/>
          <w:b/>
          <w:sz w:val="24"/>
          <w:szCs w:val="21"/>
        </w:rPr>
        <w:t>0.</w:t>
      </w:r>
      <w:r w:rsidRPr="00C632A6">
        <w:rPr>
          <w:rFonts w:asciiTheme="majorEastAsia" w:eastAsiaTheme="majorEastAsia" w:hAnsiTheme="majorEastAsia" w:cstheme="minorHAnsi" w:hint="eastAsia"/>
          <w:b/>
          <w:sz w:val="24"/>
          <w:szCs w:val="21"/>
        </w:rPr>
        <w:t xml:space="preserve">　概要</w:t>
      </w:r>
    </w:p>
    <w:p w14:paraId="36950436" w14:textId="77777777" w:rsidR="00443C1B" w:rsidRPr="00C632A6" w:rsidRDefault="00443C1B" w:rsidP="00443C1B">
      <w:pPr>
        <w:widowControl/>
        <w:ind w:hanging="198"/>
        <w:rPr>
          <w:rFonts w:asciiTheme="majorEastAsia" w:eastAsiaTheme="majorEastAsia" w:hAnsiTheme="majorEastAsia" w:cstheme="minorHAnsi"/>
          <w:b/>
          <w:sz w:val="22"/>
          <w:szCs w:val="21"/>
        </w:rPr>
      </w:pPr>
      <w:r w:rsidRPr="00C632A6">
        <w:rPr>
          <w:rFonts w:asciiTheme="majorEastAsia" w:eastAsiaTheme="majorEastAsia" w:hAnsiTheme="majorEastAsia" w:cstheme="minorHAnsi" w:hint="eastAsia"/>
          <w:b/>
          <w:sz w:val="22"/>
          <w:szCs w:val="21"/>
        </w:rPr>
        <w:t xml:space="preserve">　</w:t>
      </w:r>
      <w:r w:rsidRPr="00C632A6">
        <w:rPr>
          <w:rFonts w:asciiTheme="majorEastAsia" w:eastAsiaTheme="majorEastAsia" w:hAnsiTheme="majorEastAsia" w:cstheme="minorHAnsi"/>
          <w:b/>
          <w:sz w:val="22"/>
          <w:szCs w:val="21"/>
        </w:rPr>
        <w:t>0.1.</w:t>
      </w:r>
      <w:r w:rsidRPr="00C632A6">
        <w:rPr>
          <w:rFonts w:asciiTheme="majorEastAsia" w:eastAsiaTheme="majorEastAsia" w:hAnsiTheme="majorEastAsia" w:cstheme="minorHAnsi" w:hint="eastAsia"/>
          <w:b/>
          <w:sz w:val="22"/>
          <w:szCs w:val="21"/>
        </w:rPr>
        <w:t xml:space="preserve">　研究課題名</w:t>
      </w:r>
    </w:p>
    <w:p w14:paraId="0DCF4E75" w14:textId="77777777" w:rsidR="00443C1B" w:rsidRPr="00C632A6" w:rsidRDefault="00443C1B" w:rsidP="00443C1B">
      <w:pPr>
        <w:widowControl/>
        <w:ind w:firstLineChars="100" w:firstLine="210"/>
        <w:rPr>
          <w:rFonts w:asciiTheme="majorEastAsia" w:eastAsiaTheme="majorEastAsia" w:hAnsiTheme="majorEastAsia" w:cstheme="minorHAnsi"/>
          <w:b/>
          <w:szCs w:val="21"/>
        </w:rPr>
      </w:pPr>
      <w:r w:rsidRPr="00C632A6">
        <w:rPr>
          <w:rFonts w:asciiTheme="majorEastAsia" w:eastAsiaTheme="majorEastAsia" w:hAnsiTheme="majorEastAsia" w:cstheme="minorHAnsi" w:hint="eastAsia"/>
          <w:color w:val="FF0000"/>
          <w:szCs w:val="21"/>
        </w:rPr>
        <w:t>課題名は研究のタイプがわかるようにすること</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例：</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に対する無作為化比較第</w:t>
      </w:r>
      <w:r w:rsidRPr="00C632A6">
        <w:rPr>
          <w:rFonts w:asciiTheme="majorEastAsia" w:eastAsiaTheme="majorEastAsia" w:hAnsiTheme="majorEastAsia" w:cs="ＭＳ ゴシック" w:hint="eastAsia"/>
          <w:color w:val="FF0000"/>
          <w:szCs w:val="21"/>
        </w:rPr>
        <w:t>Ⅲ</w:t>
      </w:r>
      <w:r w:rsidRPr="00C632A6">
        <w:rPr>
          <w:rFonts w:asciiTheme="majorEastAsia" w:eastAsiaTheme="majorEastAsia" w:hAnsiTheme="majorEastAsia" w:cstheme="minorHAnsi" w:hint="eastAsia"/>
          <w:color w:val="FF0000"/>
          <w:szCs w:val="21"/>
        </w:rPr>
        <w:t>相試験など</w:t>
      </w:r>
      <w:r w:rsidRPr="00C632A6">
        <w:rPr>
          <w:rFonts w:asciiTheme="majorEastAsia" w:eastAsiaTheme="majorEastAsia" w:hAnsiTheme="majorEastAsia" w:cstheme="minorHAnsi"/>
          <w:color w:val="FF0000"/>
          <w:szCs w:val="21"/>
        </w:rPr>
        <w:t>)</w:t>
      </w:r>
    </w:p>
    <w:p w14:paraId="7B6AF968" w14:textId="77777777" w:rsidR="00A13663" w:rsidRPr="00C632A6" w:rsidRDefault="00A13663" w:rsidP="00A13663">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650192E0" w14:textId="000D388F" w:rsidR="00443C1B" w:rsidRPr="00C632A6" w:rsidRDefault="00A13663" w:rsidP="00A13663">
      <w:pPr>
        <w:widowControl/>
        <w:ind w:hanging="198"/>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 xml:space="preserve">　〇〇治療抵抗性△◇疾患に対する●▲療法の鎮痛効果を検討する二重盲検プラセボ対照ランダム化第Ⅲ相試験</w:t>
      </w:r>
    </w:p>
    <w:p w14:paraId="163F6F2A" w14:textId="77777777" w:rsidR="00A13663" w:rsidRPr="00C632A6" w:rsidRDefault="00A13663" w:rsidP="00A13663">
      <w:pPr>
        <w:widowControl/>
        <w:ind w:hanging="198"/>
        <w:rPr>
          <w:rFonts w:asciiTheme="majorEastAsia" w:eastAsiaTheme="majorEastAsia" w:hAnsiTheme="majorEastAsia" w:cstheme="minorHAnsi"/>
          <w:b/>
          <w:szCs w:val="21"/>
        </w:rPr>
      </w:pPr>
    </w:p>
    <w:p w14:paraId="086C9A4F" w14:textId="3DFFF373" w:rsidR="00443C1B" w:rsidRPr="00092C21" w:rsidRDefault="00443C1B" w:rsidP="00443C1B">
      <w:pPr>
        <w:widowControl/>
        <w:rPr>
          <w:rFonts w:asciiTheme="majorEastAsia" w:eastAsiaTheme="majorEastAsia" w:hAnsiTheme="majorEastAsia" w:cstheme="minorHAnsi"/>
          <w:b/>
          <w:color w:val="FF0000"/>
          <w:sz w:val="22"/>
          <w:szCs w:val="21"/>
        </w:rPr>
      </w:pPr>
      <w:r w:rsidRPr="00C632A6">
        <w:rPr>
          <w:rFonts w:asciiTheme="majorEastAsia" w:eastAsiaTheme="majorEastAsia" w:hAnsiTheme="majorEastAsia" w:cstheme="minorHAnsi"/>
          <w:b/>
          <w:sz w:val="22"/>
          <w:szCs w:val="21"/>
        </w:rPr>
        <w:t>0.2.</w:t>
      </w:r>
      <w:r w:rsidRPr="00C632A6">
        <w:rPr>
          <w:rFonts w:asciiTheme="majorEastAsia" w:eastAsiaTheme="majorEastAsia" w:hAnsiTheme="majorEastAsia" w:cstheme="minorHAnsi" w:hint="eastAsia"/>
          <w:b/>
          <w:sz w:val="22"/>
          <w:szCs w:val="21"/>
        </w:rPr>
        <w:t xml:space="preserve">　シェーマ</w:t>
      </w:r>
      <w:r w:rsidR="00092C21">
        <w:rPr>
          <w:rFonts w:asciiTheme="majorEastAsia" w:eastAsiaTheme="majorEastAsia" w:hAnsiTheme="majorEastAsia" w:cstheme="minorHAnsi"/>
          <w:b/>
          <w:color w:val="FF0000"/>
          <w:sz w:val="22"/>
          <w:szCs w:val="21"/>
        </w:rPr>
        <w:t xml:space="preserve"> </w:t>
      </w:r>
      <w:r w:rsidR="00092C21" w:rsidRPr="00092C21">
        <w:rPr>
          <w:rFonts w:asciiTheme="majorEastAsia" w:eastAsiaTheme="majorEastAsia" w:hAnsiTheme="majorEastAsia" w:cstheme="minorHAnsi" w:hint="eastAsia"/>
          <w:b/>
          <w:color w:val="FF0000"/>
          <w:sz w:val="20"/>
        </w:rPr>
        <w:t>研究計画概要の最後に作成することでよい。</w:t>
      </w:r>
    </w:p>
    <w:p w14:paraId="496870A3" w14:textId="77777777" w:rsidR="00443C1B" w:rsidRPr="00C632A6" w:rsidRDefault="00443C1B" w:rsidP="00443C1B">
      <w:pPr>
        <w:widowControl/>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（単アーム試験の場合の記載例）</w:t>
      </w:r>
    </w:p>
    <w:p w14:paraId="46B5EFF0" w14:textId="2BA2EE1B" w:rsidR="00443C1B" w:rsidRPr="00C632A6" w:rsidRDefault="00443C1B" w:rsidP="00443C1B">
      <w:pPr>
        <w:widowControl/>
        <w:rPr>
          <w:rFonts w:asciiTheme="majorEastAsia" w:eastAsiaTheme="majorEastAsia" w:hAnsiTheme="majorEastAsia" w:cstheme="minorHAnsi"/>
          <w:b/>
          <w:color w:val="0070C0"/>
          <w:szCs w:val="21"/>
          <w:highlight w:val="yellow"/>
        </w:rPr>
      </w:pPr>
      <w:r w:rsidRPr="00C632A6">
        <w:rPr>
          <w:rFonts w:asciiTheme="majorEastAsia" w:eastAsiaTheme="majorEastAsia" w:hAnsiTheme="majorEastAsia" w:cstheme="minorBidi"/>
          <w:noProof/>
          <w:szCs w:val="22"/>
        </w:rPr>
        <mc:AlternateContent>
          <mc:Choice Requires="wps">
            <w:drawing>
              <wp:anchor distT="0" distB="0" distL="114300" distR="114300" simplePos="0" relativeHeight="251655680" behindDoc="0" locked="0" layoutInCell="1" allowOverlap="1" wp14:anchorId="53C1CAF8" wp14:editId="2363182B">
                <wp:simplePos x="0" y="0"/>
                <wp:positionH relativeFrom="column">
                  <wp:posOffset>2811145</wp:posOffset>
                </wp:positionH>
                <wp:positionV relativeFrom="paragraph">
                  <wp:posOffset>4026535</wp:posOffset>
                </wp:positionV>
                <wp:extent cx="0" cy="192405"/>
                <wp:effectExtent l="0" t="0" r="38100" b="3619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13A15" id="_x0000_t32" coordsize="21600,21600" o:spt="32" o:oned="t" path="m,l21600,21600e" filled="f">
                <v:path arrowok="t" fillok="f" o:connecttype="none"/>
                <o:lock v:ext="edit" shapetype="t"/>
              </v:shapetype>
              <v:shape id="直線矢印コネクタ 32" o:spid="_x0000_s1026" type="#_x0000_t32" style="position:absolute;left:0;text-align:left;margin-left:221.35pt;margin-top:317.05pt;width:0;height: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"/>
            </w:pict>
          </mc:Fallback>
        </mc:AlternateContent>
      </w:r>
      <w:r w:rsidRPr="00C632A6">
        <w:rPr>
          <w:rFonts w:asciiTheme="majorEastAsia" w:eastAsiaTheme="majorEastAsia" w:hAnsiTheme="majorEastAsia" w:cstheme="minorBidi"/>
          <w:noProof/>
          <w:szCs w:val="22"/>
        </w:rPr>
        <mc:AlternateContent>
          <mc:Choice Requires="wpg">
            <w:drawing>
              <wp:inline distT="0" distB="0" distL="0" distR="0" wp14:anchorId="4C947717" wp14:editId="584706BF">
                <wp:extent cx="5591175" cy="3979545"/>
                <wp:effectExtent l="9525" t="9525" r="9525" b="11430"/>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3979545"/>
                          <a:chOff x="10477" y="0"/>
                          <a:chExt cx="36003" cy="39796"/>
                        </a:xfrm>
                      </wpg:grpSpPr>
                      <wps:wsp>
                        <wps:cNvPr id="17" name="Text Box 21"/>
                        <wps:cNvSpPr txBox="1">
                          <a:spLocks noChangeArrowheads="1"/>
                        </wps:cNvSpPr>
                        <wps:spPr bwMode="auto">
                          <a:xfrm>
                            <a:off x="24089" y="9714"/>
                            <a:ext cx="10170" cy="2636"/>
                          </a:xfrm>
                          <a:prstGeom prst="rect">
                            <a:avLst/>
                          </a:prstGeom>
                          <a:solidFill>
                            <a:srgbClr val="FFFFFF"/>
                          </a:solidFill>
                          <a:ln w="9525">
                            <a:solidFill>
                              <a:srgbClr val="000000"/>
                            </a:solidFill>
                            <a:miter lim="800000"/>
                            <a:headEnd/>
                            <a:tailEnd/>
                          </a:ln>
                        </wps:spPr>
                        <wps:txbx>
                          <w:txbxContent>
                            <w:p w14:paraId="10F63DA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説明・同意取得</w:t>
                              </w:r>
                            </w:p>
                          </w:txbxContent>
                        </wps:txbx>
                        <wps:bodyPr rot="0" vert="horz" wrap="square" lIns="74295" tIns="8890" rIns="74295" bIns="8890" anchor="t" anchorCtr="0" upright="1">
                          <a:noAutofit/>
                        </wps:bodyPr>
                      </wps:wsp>
                      <wps:wsp>
                        <wps:cNvPr id="18" name="Text Box 22"/>
                        <wps:cNvSpPr txBox="1">
                          <a:spLocks noChangeArrowheads="1"/>
                        </wps:cNvSpPr>
                        <wps:spPr bwMode="auto">
                          <a:xfrm>
                            <a:off x="16859" y="0"/>
                            <a:ext cx="23241" cy="7620"/>
                          </a:xfrm>
                          <a:prstGeom prst="rect">
                            <a:avLst/>
                          </a:prstGeom>
                          <a:solidFill>
                            <a:srgbClr val="FFFFFF"/>
                          </a:solidFill>
                          <a:ln w="9525">
                            <a:solidFill>
                              <a:srgbClr val="000000"/>
                            </a:solidFill>
                            <a:miter lim="800000"/>
                            <a:headEnd/>
                            <a:tailEnd/>
                          </a:ln>
                        </wps:spPr>
                        <wps:txbx>
                          <w:txbxContent>
                            <w:p w14:paraId="390574EE"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・20歳以上の○○病患者</w:t>
                              </w:r>
                            </w:p>
                            <w:p w14:paraId="2163A574"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・ECOG PS： 0-2</w:t>
                              </w:r>
                            </w:p>
                            <w:p w14:paraId="06CF2890"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・クレアチニンクリアランスが〇〇以上</w:t>
                              </w:r>
                            </w:p>
                            <w:p w14:paraId="5453D27C" w14:textId="77777777" w:rsidR="00151A76" w:rsidRDefault="00151A76" w:rsidP="00443C1B">
                              <w:pPr>
                                <w:rPr>
                                  <w:rFonts w:ascii="ＭＳ Ｐゴシック" w:eastAsia="ＭＳ Ｐゴシック" w:hAnsi="ＭＳ Ｐゴシック"/>
                                  <w:color w:val="0070C0"/>
                                  <w:sz w:val="20"/>
                                  <w:szCs w:val="21"/>
                                </w:rPr>
                              </w:pPr>
                            </w:p>
                            <w:p w14:paraId="2EBEC566" w14:textId="77777777" w:rsidR="00151A76" w:rsidRDefault="00151A76" w:rsidP="00443C1B">
                              <w:pPr>
                                <w:jc w:val="center"/>
                                <w:rPr>
                                  <w:rFonts w:ascii="ＭＳ Ｐゴシック" w:eastAsia="ＭＳ Ｐゴシック" w:hAnsi="ＭＳ Ｐゴシック"/>
                                  <w:color w:val="1F497D" w:themeColor="text2"/>
                                  <w:szCs w:val="21"/>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25543" y="22593"/>
                            <a:ext cx="5876" cy="2858"/>
                          </a:xfrm>
                          <a:prstGeom prst="rect">
                            <a:avLst/>
                          </a:prstGeom>
                          <a:solidFill>
                            <a:srgbClr val="FFFFFF"/>
                          </a:solidFill>
                          <a:ln w="9525">
                            <a:solidFill>
                              <a:srgbClr val="000000"/>
                            </a:solidFill>
                            <a:miter lim="800000"/>
                            <a:headEnd/>
                            <a:tailEnd/>
                          </a:ln>
                        </wps:spPr>
                        <wps:txbx>
                          <w:txbxContent>
                            <w:p w14:paraId="285F61D9" w14:textId="77777777" w:rsidR="00151A76" w:rsidRDefault="00151A76" w:rsidP="00CB3844">
                              <w:pPr>
                                <w:jc w:val="center"/>
                              </w:pPr>
                              <w:r>
                                <w:rPr>
                                  <w:rFonts w:ascii="ＭＳ Ｐゴシック" w:eastAsia="ＭＳ Ｐゴシック" w:hAnsi="ＭＳ Ｐゴシック" w:hint="eastAsia"/>
                                  <w:color w:val="0070C0"/>
                                  <w:sz w:val="20"/>
                                  <w:szCs w:val="21"/>
                                </w:rPr>
                                <w:t>登録</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17435" y="27515"/>
                            <a:ext cx="22098" cy="5032"/>
                          </a:xfrm>
                          <a:prstGeom prst="rect">
                            <a:avLst/>
                          </a:prstGeom>
                          <a:solidFill>
                            <a:srgbClr val="FFFFFF"/>
                          </a:solidFill>
                          <a:ln w="9525">
                            <a:solidFill>
                              <a:srgbClr val="000000"/>
                            </a:solidFill>
                            <a:miter lim="800000"/>
                            <a:headEnd/>
                            <a:tailEnd/>
                          </a:ln>
                        </wps:spPr>
                        <wps:txbx>
                          <w:txbxContent>
                            <w:p w14:paraId="2F3913A5"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（試験治療の内容を記載）</w:t>
                              </w:r>
                            </w:p>
                            <w:p w14:paraId="3BB378AF"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××薬100mgを3日間経口投与</w:t>
                              </w:r>
                            </w:p>
                          </w:txbxContent>
                        </wps:txbx>
                        <wps:bodyPr rot="0" vert="horz" wrap="square" lIns="91440" tIns="45720" rIns="91440" bIns="45720" anchor="t" anchorCtr="0" upright="1">
                          <a:noAutofit/>
                        </wps:bodyPr>
                      </wps:wsp>
                      <wps:wsp>
                        <wps:cNvPr id="21" name="AutoShape 26"/>
                        <wps:cNvCnPr>
                          <a:cxnSpLocks noChangeShapeType="1"/>
                        </wps:cNvCnPr>
                        <wps:spPr bwMode="auto">
                          <a:xfrm>
                            <a:off x="28479" y="7620"/>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28479" y="25451"/>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10477" y="34582"/>
                            <a:ext cx="36004" cy="5214"/>
                          </a:xfrm>
                          <a:prstGeom prst="rect">
                            <a:avLst/>
                          </a:prstGeom>
                          <a:solidFill>
                            <a:srgbClr val="FFFFFF"/>
                          </a:solidFill>
                          <a:ln w="9525">
                            <a:solidFill>
                              <a:srgbClr val="000000"/>
                            </a:solidFill>
                            <a:miter lim="800000"/>
                            <a:headEnd/>
                            <a:tailEnd/>
                          </a:ln>
                        </wps:spPr>
                        <wps:txbx>
                          <w:txbxContent>
                            <w:p w14:paraId="2AEA06F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w:t>
                              </w:r>
                            </w:p>
                            <w:p w14:paraId="6F1A1BE7"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（主要評価項目の内容を記載）　用量制限毒性(DLT)の発現割合</w:t>
                              </w:r>
                            </w:p>
                            <w:p w14:paraId="57AD5584" w14:textId="77777777" w:rsidR="00151A76" w:rsidRDefault="00151A76" w:rsidP="00443C1B">
                              <w:pPr>
                                <w:jc w:val="center"/>
                                <w:rPr>
                                  <w:rFonts w:ascii="ＭＳ Ｐゴシック" w:eastAsia="ＭＳ Ｐゴシック" w:hAnsi="ＭＳ Ｐゴシック"/>
                                  <w:color w:val="0070C0"/>
                                  <w:sz w:val="20"/>
                                  <w:szCs w:val="21"/>
                                </w:rPr>
                              </w:pPr>
                            </w:p>
                          </w:txbxContent>
                        </wps:txbx>
                        <wps:bodyPr rot="0" vert="horz" wrap="square" lIns="91440" tIns="45720" rIns="91440" bIns="45720" anchor="t" anchorCtr="0" upright="1">
                          <a:noAutofit/>
                        </wps:bodyPr>
                      </wps:wsp>
                      <wps:wsp>
                        <wps:cNvPr id="25" name="AutoShape 25"/>
                        <wps:cNvCnPr>
                          <a:cxnSpLocks noChangeShapeType="1"/>
                        </wps:cNvCnPr>
                        <wps:spPr bwMode="auto">
                          <a:xfrm>
                            <a:off x="28479" y="32658"/>
                            <a:ext cx="0" cy="1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1"/>
                        <wps:cNvSpPr txBox="1">
                          <a:spLocks noChangeArrowheads="1"/>
                        </wps:cNvSpPr>
                        <wps:spPr bwMode="auto">
                          <a:xfrm>
                            <a:off x="16003" y="14668"/>
                            <a:ext cx="24956" cy="5302"/>
                          </a:xfrm>
                          <a:prstGeom prst="rect">
                            <a:avLst/>
                          </a:prstGeom>
                          <a:solidFill>
                            <a:srgbClr val="FFFFFF"/>
                          </a:solidFill>
                          <a:ln w="9525">
                            <a:solidFill>
                              <a:srgbClr val="000000"/>
                            </a:solidFill>
                            <a:miter lim="800000"/>
                            <a:headEnd/>
                            <a:tailEnd/>
                          </a:ln>
                        </wps:spPr>
                        <wps:txbx>
                          <w:txbxContent>
                            <w:p w14:paraId="0B0BD1A9"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スクリーニング検査適格性確認</w:t>
                              </w:r>
                            </w:p>
                            <w:p w14:paraId="5F76E555"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適格基準の確認</w:t>
                              </w:r>
                            </w:p>
                          </w:txbxContent>
                        </wps:txbx>
                        <wps:bodyPr rot="0" vert="horz" wrap="square" lIns="74295" tIns="8890" rIns="74295" bIns="8890" anchor="t" anchorCtr="0" upright="1">
                          <a:noAutofit/>
                        </wps:bodyPr>
                      </wps:wsp>
                      <wps:wsp>
                        <wps:cNvPr id="30" name="AutoShape 26"/>
                        <wps:cNvCnPr>
                          <a:cxnSpLocks noChangeShapeType="1"/>
                        </wps:cNvCnPr>
                        <wps:spPr bwMode="auto">
                          <a:xfrm>
                            <a:off x="28479" y="12350"/>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8"/>
                        <wps:cNvCnPr>
                          <a:cxnSpLocks noChangeShapeType="1"/>
                        </wps:cNvCnPr>
                        <wps:spPr bwMode="auto">
                          <a:xfrm flipH="1">
                            <a:off x="28477" y="19969"/>
                            <a:ext cx="4" cy="26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47717" id="グループ化 16" o:spid="_x0000_s1026" style="width:440.25pt;height:313.35pt;mso-position-horizontal-relative:char;mso-position-vertical-relative:line" coordorigin="10477" coordsize="36003,3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">
                <v:shapetype id="_x0000_t202" coordsize="21600,21600" o:spt="202" path="m,l,21600r21600,l21600,xe">
                  <v:stroke joinstyle="miter"/>
                  <v:path gradientshapeok="t" o:connecttype="rect"/>
                </v:shapetype>
                <v:shape id="Text Box 21" o:spid="_x0000_s1027" type="#_x0000_t202" style="position:absolute;left:24089;top:9714;width:10170;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0F63DA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説明・同意取得</w:t>
                        </w:r>
                      </w:p>
                    </w:txbxContent>
                  </v:textbox>
                </v:shape>
                <v:shape id="Text Box 22" o:spid="_x0000_s1028" type="#_x0000_t202" style="position:absolute;left:16859;width:2324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390574EE"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・20歳以上の○○病患者</w:t>
                        </w:r>
                      </w:p>
                      <w:p w14:paraId="2163A574"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・ECOG PS： 0-2</w:t>
                        </w:r>
                      </w:p>
                      <w:p w14:paraId="06CF2890"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・クレアチニンクリアランスが〇〇以上</w:t>
                        </w:r>
                      </w:p>
                      <w:p w14:paraId="5453D27C" w14:textId="77777777" w:rsidR="00151A76" w:rsidRDefault="00151A76" w:rsidP="00443C1B">
                        <w:pPr>
                          <w:rPr>
                            <w:rFonts w:ascii="ＭＳ Ｐゴシック" w:eastAsia="ＭＳ Ｐゴシック" w:hAnsi="ＭＳ Ｐゴシック"/>
                            <w:color w:val="0070C0"/>
                            <w:sz w:val="20"/>
                            <w:szCs w:val="21"/>
                          </w:rPr>
                        </w:pPr>
                      </w:p>
                      <w:p w14:paraId="2EBEC566" w14:textId="77777777" w:rsidR="00151A76" w:rsidRDefault="00151A76" w:rsidP="00443C1B">
                        <w:pPr>
                          <w:jc w:val="center"/>
                          <w:rPr>
                            <w:rFonts w:ascii="ＭＳ Ｐゴシック" w:eastAsia="ＭＳ Ｐゴシック" w:hAnsi="ＭＳ Ｐゴシック"/>
                            <w:color w:val="1F497D" w:themeColor="text2"/>
                            <w:szCs w:val="21"/>
                          </w:rPr>
                        </w:pPr>
                      </w:p>
                    </w:txbxContent>
                  </v:textbox>
                </v:shape>
                <v:shape id="Text Box 20" o:spid="_x0000_s1029" type="#_x0000_t202" style="position:absolute;left:25543;top:22593;width:58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85F61D9" w14:textId="77777777" w:rsidR="00151A76" w:rsidRDefault="00151A76" w:rsidP="00CB3844">
                        <w:pPr>
                          <w:jc w:val="center"/>
                        </w:pPr>
                        <w:r>
                          <w:rPr>
                            <w:rFonts w:ascii="ＭＳ Ｐゴシック" w:eastAsia="ＭＳ Ｐゴシック" w:hAnsi="ＭＳ Ｐゴシック" w:hint="eastAsia"/>
                            <w:color w:val="0070C0"/>
                            <w:sz w:val="20"/>
                            <w:szCs w:val="21"/>
                          </w:rPr>
                          <w:t>登録</w:t>
                        </w:r>
                      </w:p>
                    </w:txbxContent>
                  </v:textbox>
                </v:shape>
                <v:shape id="Text Box 24" o:spid="_x0000_s1030" type="#_x0000_t202" style="position:absolute;left:17435;top:27515;width:22098;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F3913A5"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（試験治療の内容を記載）</w:t>
                        </w:r>
                      </w:p>
                      <w:p w14:paraId="3BB378AF"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××薬100mgを3日間経口投与</w:t>
                        </w:r>
                      </w:p>
                    </w:txbxContent>
                  </v:textbox>
                </v:shape>
                <v:shapetype id="_x0000_t32" coordsize="21600,21600" o:spt="32" o:oned="t" path="m,l21600,21600e" filled="f">
                  <v:path arrowok="t" fillok="f" o:connecttype="none"/>
                  <o:lock v:ext="edit" shapetype="t"/>
                </v:shapetype>
                <v:shape id="AutoShape 26" o:spid="_x0000_s1031" type="#_x0000_t32" style="position:absolute;left:28479;top:762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32" type="#_x0000_t32" style="position:absolute;left:28479;top:2545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Text Box 24" o:spid="_x0000_s1033" type="#_x0000_t202" style="position:absolute;left:10477;top:34582;width:36004;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AEA06F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w:t>
                        </w:r>
                      </w:p>
                      <w:p w14:paraId="6F1A1BE7"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（主要評価項目の内容を記載）　用量制限毒性(DLT)の発現割合</w:t>
                        </w:r>
                      </w:p>
                      <w:p w14:paraId="57AD5584" w14:textId="77777777" w:rsidR="00151A76" w:rsidRDefault="00151A76" w:rsidP="00443C1B">
                        <w:pPr>
                          <w:jc w:val="center"/>
                          <w:rPr>
                            <w:rFonts w:ascii="ＭＳ Ｐゴシック" w:eastAsia="ＭＳ Ｐゴシック" w:hAnsi="ＭＳ Ｐゴシック"/>
                            <w:color w:val="0070C0"/>
                            <w:sz w:val="20"/>
                            <w:szCs w:val="21"/>
                          </w:rPr>
                        </w:pPr>
                      </w:p>
                    </w:txbxContent>
                  </v:textbox>
                </v:shape>
                <v:shape id="AutoShape 25" o:spid="_x0000_s1034" type="#_x0000_t32" style="position:absolute;left:28479;top:32658;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Text Box 21" o:spid="_x0000_s1035" type="#_x0000_t202" style="position:absolute;left:16003;top:14668;width:2495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0B0BD1A9"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スクリーニング検査適格性確認</w:t>
                        </w:r>
                      </w:p>
                      <w:p w14:paraId="5F76E555"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適格基準の確認</w:t>
                        </w:r>
                      </w:p>
                    </w:txbxContent>
                  </v:textbox>
                </v:shape>
                <v:shape id="AutoShape 26" o:spid="_x0000_s1036" type="#_x0000_t32" style="position:absolute;left:28479;top:1235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8" o:spid="_x0000_s1037" type="#_x0000_t32" style="position:absolute;left:28477;top:19969;width:4;height:2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w10:anchorlock/>
              </v:group>
            </w:pict>
          </mc:Fallback>
        </mc:AlternateContent>
      </w:r>
    </w:p>
    <w:p w14:paraId="4CC2920B" w14:textId="6EB25505" w:rsidR="00443C1B" w:rsidRPr="00C632A6" w:rsidRDefault="00443C1B" w:rsidP="00443C1B">
      <w:pPr>
        <w:widowControl/>
        <w:rPr>
          <w:rFonts w:asciiTheme="majorEastAsia" w:eastAsiaTheme="majorEastAsia" w:hAnsiTheme="majorEastAsia" w:cstheme="minorHAnsi"/>
          <w:b/>
          <w:color w:val="0070C0"/>
          <w:szCs w:val="21"/>
        </w:rPr>
      </w:pPr>
      <w:r w:rsidRPr="00C632A6">
        <w:rPr>
          <w:rFonts w:asciiTheme="majorEastAsia" w:eastAsiaTheme="majorEastAsia" w:hAnsiTheme="majorEastAsia" w:cstheme="minorBidi"/>
          <w:noProof/>
          <w:szCs w:val="22"/>
        </w:rPr>
        <mc:AlternateContent>
          <mc:Choice Requires="wps">
            <w:drawing>
              <wp:anchor distT="0" distB="0" distL="114300" distR="114300" simplePos="0" relativeHeight="251656704" behindDoc="0" locked="0" layoutInCell="1" allowOverlap="1" wp14:anchorId="76A995E1" wp14:editId="630FC2D5">
                <wp:simplePos x="0" y="0"/>
                <wp:positionH relativeFrom="column">
                  <wp:posOffset>1111250</wp:posOffset>
                </wp:positionH>
                <wp:positionV relativeFrom="paragraph">
                  <wp:posOffset>116205</wp:posOffset>
                </wp:positionV>
                <wp:extent cx="3400425" cy="522605"/>
                <wp:effectExtent l="0" t="0" r="28575" b="1079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22605"/>
                        </a:xfrm>
                        <a:prstGeom prst="rect">
                          <a:avLst/>
                        </a:prstGeom>
                        <a:solidFill>
                          <a:srgbClr val="FFFFFF"/>
                        </a:solidFill>
                        <a:ln w="9525">
                          <a:solidFill>
                            <a:srgbClr val="000000"/>
                          </a:solidFill>
                          <a:miter lim="800000"/>
                          <a:headEnd/>
                          <a:tailEnd/>
                        </a:ln>
                      </wps:spPr>
                      <wps:txbx>
                        <w:txbxContent>
                          <w:p w14:paraId="594A6B2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w:t>
                            </w:r>
                          </w:p>
                          <w:p w14:paraId="16FE6FB2"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（追跡調査の内容を記載）　転帰調査</w:t>
                            </w:r>
                          </w:p>
                          <w:p w14:paraId="3A0FCB0B" w14:textId="77777777" w:rsidR="00151A76" w:rsidRDefault="00151A76" w:rsidP="00443C1B">
                            <w:pPr>
                              <w:jc w:val="center"/>
                              <w:rPr>
                                <w:rFonts w:ascii="ＭＳ Ｐゴシック" w:eastAsia="ＭＳ Ｐゴシック" w:hAnsi="ＭＳ Ｐゴシック"/>
                                <w:color w:val="0070C0"/>
                                <w:sz w:val="2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995E1" id="テキスト ボックス 23" o:spid="_x0000_s1038" type="#_x0000_t202" style="position:absolute;left:0;text-align:left;margin-left:87.5pt;margin-top:9.15pt;width:267.75pt;height:4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">
                <v:textbox>
                  <w:txbxContent>
                    <w:p w14:paraId="594A6B2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w:t>
                      </w:r>
                    </w:p>
                    <w:p w14:paraId="16FE6FB2"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（追跡調査の内容を記載）　転帰調査</w:t>
                      </w:r>
                    </w:p>
                    <w:p w14:paraId="3A0FCB0B" w14:textId="77777777" w:rsidR="00151A76" w:rsidRDefault="00151A76" w:rsidP="00443C1B">
                      <w:pPr>
                        <w:jc w:val="center"/>
                        <w:rPr>
                          <w:rFonts w:ascii="ＭＳ Ｐゴシック" w:eastAsia="ＭＳ Ｐゴシック" w:hAnsi="ＭＳ Ｐゴシック"/>
                          <w:color w:val="0070C0"/>
                          <w:sz w:val="20"/>
                          <w:szCs w:val="21"/>
                        </w:rPr>
                      </w:pPr>
                    </w:p>
                  </w:txbxContent>
                </v:textbox>
              </v:shape>
            </w:pict>
          </mc:Fallback>
        </mc:AlternateContent>
      </w:r>
    </w:p>
    <w:p w14:paraId="5F699140" w14:textId="77777777" w:rsidR="00443C1B" w:rsidRPr="00C632A6" w:rsidRDefault="00443C1B" w:rsidP="00443C1B">
      <w:pPr>
        <w:widowControl/>
        <w:rPr>
          <w:rFonts w:asciiTheme="majorEastAsia" w:eastAsiaTheme="majorEastAsia" w:hAnsiTheme="majorEastAsia" w:cstheme="minorHAnsi"/>
          <w:b/>
          <w:color w:val="0070C0"/>
          <w:szCs w:val="21"/>
        </w:rPr>
      </w:pPr>
    </w:p>
    <w:p w14:paraId="6FF63B9C" w14:textId="77777777" w:rsidR="00443C1B" w:rsidRPr="00C632A6" w:rsidRDefault="00443C1B" w:rsidP="00443C1B">
      <w:pPr>
        <w:widowControl/>
        <w:rPr>
          <w:rFonts w:asciiTheme="majorEastAsia" w:eastAsiaTheme="majorEastAsia" w:hAnsiTheme="majorEastAsia" w:cstheme="minorHAnsi"/>
          <w:b/>
          <w:color w:val="0070C0"/>
          <w:szCs w:val="21"/>
        </w:rPr>
      </w:pPr>
    </w:p>
    <w:p w14:paraId="5459B712" w14:textId="16A53A2F" w:rsidR="00443C1B" w:rsidRDefault="00443C1B" w:rsidP="00443C1B">
      <w:pPr>
        <w:widowControl/>
        <w:rPr>
          <w:rFonts w:asciiTheme="majorEastAsia" w:eastAsiaTheme="majorEastAsia" w:hAnsiTheme="majorEastAsia" w:cstheme="minorHAnsi"/>
          <w:b/>
          <w:szCs w:val="21"/>
        </w:rPr>
      </w:pPr>
    </w:p>
    <w:p w14:paraId="5BB5E9A6" w14:textId="6CD17791" w:rsidR="005C521C" w:rsidRDefault="005C521C" w:rsidP="00443C1B">
      <w:pPr>
        <w:widowControl/>
        <w:rPr>
          <w:rFonts w:asciiTheme="majorEastAsia" w:eastAsiaTheme="majorEastAsia" w:hAnsiTheme="majorEastAsia" w:cstheme="minorHAnsi"/>
          <w:b/>
          <w:szCs w:val="21"/>
        </w:rPr>
      </w:pPr>
    </w:p>
    <w:p w14:paraId="3AE4F5F4" w14:textId="7CBC6A47" w:rsidR="005C521C" w:rsidRDefault="005C521C" w:rsidP="00443C1B">
      <w:pPr>
        <w:widowControl/>
        <w:rPr>
          <w:rFonts w:asciiTheme="majorEastAsia" w:eastAsiaTheme="majorEastAsia" w:hAnsiTheme="majorEastAsia" w:cstheme="minorHAnsi"/>
          <w:b/>
          <w:szCs w:val="21"/>
        </w:rPr>
      </w:pPr>
    </w:p>
    <w:p w14:paraId="6346216C" w14:textId="147D215A" w:rsidR="005C521C" w:rsidRDefault="005C521C" w:rsidP="00443C1B">
      <w:pPr>
        <w:widowControl/>
        <w:rPr>
          <w:rFonts w:asciiTheme="majorEastAsia" w:eastAsiaTheme="majorEastAsia" w:hAnsiTheme="majorEastAsia" w:cstheme="minorHAnsi"/>
          <w:b/>
          <w:szCs w:val="21"/>
        </w:rPr>
      </w:pPr>
    </w:p>
    <w:p w14:paraId="79FE285E" w14:textId="77777777" w:rsidR="005C521C" w:rsidRPr="00C632A6" w:rsidRDefault="005C521C" w:rsidP="00443C1B">
      <w:pPr>
        <w:widowControl/>
        <w:rPr>
          <w:rFonts w:asciiTheme="majorEastAsia" w:eastAsiaTheme="majorEastAsia" w:hAnsiTheme="majorEastAsia" w:cstheme="minorHAnsi"/>
          <w:b/>
          <w:szCs w:val="21"/>
        </w:rPr>
      </w:pPr>
    </w:p>
    <w:p w14:paraId="10D120DB" w14:textId="77777777" w:rsidR="00443C1B" w:rsidRPr="00C632A6" w:rsidRDefault="00443C1B" w:rsidP="00443C1B">
      <w:pPr>
        <w:widowControl/>
        <w:rPr>
          <w:rFonts w:asciiTheme="majorEastAsia" w:eastAsiaTheme="majorEastAsia" w:hAnsiTheme="majorEastAsia" w:cstheme="minorHAnsi"/>
          <w:i/>
          <w:color w:val="0070C0"/>
          <w:szCs w:val="21"/>
        </w:rPr>
      </w:pPr>
      <w:r w:rsidRPr="00C632A6">
        <w:rPr>
          <w:rFonts w:asciiTheme="majorEastAsia" w:eastAsiaTheme="majorEastAsia" w:hAnsiTheme="majorEastAsia" w:cstheme="minorHAnsi" w:hint="eastAsia"/>
          <w:color w:val="FF0000"/>
          <w:szCs w:val="21"/>
        </w:rPr>
        <w:lastRenderedPageBreak/>
        <w:t>（無作為化比較試験の場合の記載例）</w:t>
      </w:r>
    </w:p>
    <w:p w14:paraId="41E639F1" w14:textId="571AD038" w:rsidR="00443C1B" w:rsidRPr="00C632A6" w:rsidRDefault="00443C1B" w:rsidP="00443C1B">
      <w:pPr>
        <w:widowControl/>
        <w:rPr>
          <w:rFonts w:asciiTheme="majorEastAsia" w:eastAsiaTheme="majorEastAsia" w:hAnsiTheme="majorEastAsia" w:cstheme="minorHAnsi"/>
          <w:b/>
          <w:szCs w:val="21"/>
        </w:rPr>
      </w:pPr>
      <w:r w:rsidRPr="00C632A6">
        <w:rPr>
          <w:rFonts w:asciiTheme="majorEastAsia" w:eastAsiaTheme="majorEastAsia" w:hAnsiTheme="majorEastAsia" w:cstheme="minorBidi"/>
          <w:noProof/>
          <w:szCs w:val="22"/>
        </w:rPr>
        <mc:AlternateContent>
          <mc:Choice Requires="wps">
            <w:drawing>
              <wp:anchor distT="0" distB="0" distL="114300" distR="114300" simplePos="0" relativeHeight="251657728" behindDoc="0" locked="0" layoutInCell="1" allowOverlap="1" wp14:anchorId="62E7C17C" wp14:editId="0A8CD02C">
                <wp:simplePos x="0" y="0"/>
                <wp:positionH relativeFrom="column">
                  <wp:posOffset>0</wp:posOffset>
                </wp:positionH>
                <wp:positionV relativeFrom="paragraph">
                  <wp:posOffset>4505325</wp:posOffset>
                </wp:positionV>
                <wp:extent cx="5524500" cy="654050"/>
                <wp:effectExtent l="0" t="0" r="19050" b="127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4050"/>
                        </a:xfrm>
                        <a:prstGeom prst="rect">
                          <a:avLst/>
                        </a:prstGeom>
                        <a:solidFill>
                          <a:srgbClr val="FFFFFF"/>
                        </a:solidFill>
                        <a:ln w="9525">
                          <a:solidFill>
                            <a:srgbClr val="000000"/>
                          </a:solidFill>
                          <a:miter lim="800000"/>
                          <a:headEnd/>
                          <a:tailEnd/>
                        </a:ln>
                      </wps:spPr>
                      <wps:txbx>
                        <w:txbxContent>
                          <w:p w14:paraId="4903BB43"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w:t>
                            </w:r>
                          </w:p>
                          <w:p w14:paraId="2F33CBFD"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（追跡調査の内容を記載）　転帰調査</w:t>
                            </w:r>
                          </w:p>
                          <w:p w14:paraId="712569CC" w14:textId="77777777" w:rsidR="00151A76" w:rsidRDefault="00151A76" w:rsidP="00443C1B">
                            <w:pPr>
                              <w:jc w:val="center"/>
                              <w:rPr>
                                <w:rFonts w:ascii="ＭＳ Ｐゴシック" w:eastAsia="ＭＳ Ｐゴシック" w:hAnsi="ＭＳ Ｐゴシック"/>
                                <w:color w:val="0070C0"/>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7C17C" id="テキスト ボックス 26" o:spid="_x0000_s1039" type="#_x0000_t202" style="position:absolute;left:0;text-align:left;margin-left:0;margin-top:354.75pt;width:435pt;height: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">
                <v:textbox>
                  <w:txbxContent>
                    <w:p w14:paraId="4903BB43"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w:t>
                      </w:r>
                    </w:p>
                    <w:p w14:paraId="2F33CBFD"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（追跡調査の内容を記載）　転帰調査</w:t>
                      </w:r>
                    </w:p>
                    <w:p w14:paraId="712569CC" w14:textId="77777777" w:rsidR="00151A76" w:rsidRDefault="00151A76" w:rsidP="00443C1B">
                      <w:pPr>
                        <w:jc w:val="center"/>
                        <w:rPr>
                          <w:rFonts w:ascii="ＭＳ Ｐゴシック" w:eastAsia="ＭＳ Ｐゴシック" w:hAnsi="ＭＳ Ｐゴシック"/>
                          <w:color w:val="0070C0"/>
                          <w:sz w:val="20"/>
                          <w:szCs w:val="21"/>
                        </w:rPr>
                      </w:pPr>
                    </w:p>
                  </w:txbxContent>
                </v:textbox>
              </v:shape>
            </w:pict>
          </mc:Fallback>
        </mc:AlternateContent>
      </w:r>
      <w:r w:rsidRPr="00C632A6">
        <w:rPr>
          <w:rFonts w:asciiTheme="majorEastAsia" w:eastAsiaTheme="majorEastAsia" w:hAnsiTheme="majorEastAsia" w:cstheme="minorBidi"/>
          <w:noProof/>
          <w:szCs w:val="22"/>
        </w:rPr>
        <mc:AlternateContent>
          <mc:Choice Requires="wps">
            <w:drawing>
              <wp:anchor distT="0" distB="0" distL="114300" distR="114300" simplePos="0" relativeHeight="251658752" behindDoc="0" locked="0" layoutInCell="1" allowOverlap="1" wp14:anchorId="6FF6AFD9" wp14:editId="15F58A25">
                <wp:simplePos x="0" y="0"/>
                <wp:positionH relativeFrom="column">
                  <wp:posOffset>971550</wp:posOffset>
                </wp:positionH>
                <wp:positionV relativeFrom="paragraph">
                  <wp:posOffset>4286250</wp:posOffset>
                </wp:positionV>
                <wp:extent cx="0" cy="192405"/>
                <wp:effectExtent l="0" t="0" r="38100" b="3619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4C7DD" id="直線矢印コネクタ 28" o:spid="_x0000_s1026" type="#_x0000_t32" style="position:absolute;left:0;text-align:left;margin-left:76.5pt;margin-top:337.5pt;width:0;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"/>
            </w:pict>
          </mc:Fallback>
        </mc:AlternateContent>
      </w:r>
      <w:r w:rsidRPr="00C632A6">
        <w:rPr>
          <w:rFonts w:asciiTheme="majorEastAsia" w:eastAsiaTheme="majorEastAsia" w:hAnsiTheme="majorEastAsia" w:cstheme="minorBidi"/>
          <w:noProof/>
          <w:szCs w:val="22"/>
        </w:rPr>
        <mc:AlternateContent>
          <mc:Choice Requires="wps">
            <w:drawing>
              <wp:anchor distT="0" distB="0" distL="114300" distR="114300" simplePos="0" relativeHeight="251659776" behindDoc="0" locked="0" layoutInCell="1" allowOverlap="1" wp14:anchorId="65C5170F" wp14:editId="63AFDDC4">
                <wp:simplePos x="0" y="0"/>
                <wp:positionH relativeFrom="column">
                  <wp:posOffset>4171950</wp:posOffset>
                </wp:positionH>
                <wp:positionV relativeFrom="paragraph">
                  <wp:posOffset>4286250</wp:posOffset>
                </wp:positionV>
                <wp:extent cx="0" cy="192405"/>
                <wp:effectExtent l="0" t="0" r="38100" b="3619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A32CD" id="直線矢印コネクタ 29" o:spid="_x0000_s1026" type="#_x0000_t32" style="position:absolute;left:0;text-align:left;margin-left:328.5pt;margin-top:337.5pt;width:0;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"/>
            </w:pict>
          </mc:Fallback>
        </mc:AlternateContent>
      </w:r>
      <w:r w:rsidRPr="00C632A6">
        <w:rPr>
          <w:rFonts w:asciiTheme="majorEastAsia" w:eastAsiaTheme="majorEastAsia" w:hAnsiTheme="majorEastAsia" w:cstheme="minorBidi"/>
          <w:noProof/>
          <w:szCs w:val="22"/>
        </w:rPr>
        <mc:AlternateContent>
          <mc:Choice Requires="wpg">
            <w:drawing>
              <wp:inline distT="0" distB="0" distL="0" distR="0" wp14:anchorId="551284C6" wp14:editId="07170689">
                <wp:extent cx="5543550" cy="4244975"/>
                <wp:effectExtent l="9525" t="9525" r="9525" b="1270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4244975"/>
                          <a:chOff x="0" y="0"/>
                          <a:chExt cx="55435" cy="42449"/>
                        </a:xfrm>
                      </wpg:grpSpPr>
                      <wps:wsp>
                        <wps:cNvPr id="2" name="Text Box 21"/>
                        <wps:cNvSpPr txBox="1">
                          <a:spLocks noChangeArrowheads="1"/>
                        </wps:cNvSpPr>
                        <wps:spPr bwMode="auto">
                          <a:xfrm>
                            <a:off x="20574" y="9715"/>
                            <a:ext cx="10236" cy="4572"/>
                          </a:xfrm>
                          <a:prstGeom prst="rect">
                            <a:avLst/>
                          </a:prstGeom>
                          <a:solidFill>
                            <a:srgbClr val="FFFFFF"/>
                          </a:solidFill>
                          <a:ln w="9525">
                            <a:solidFill>
                              <a:srgbClr val="000000"/>
                            </a:solidFill>
                            <a:miter lim="800000"/>
                            <a:headEnd/>
                            <a:tailEnd/>
                          </a:ln>
                        </wps:spPr>
                        <wps:txbx>
                          <w:txbxContent>
                            <w:p w14:paraId="3978381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説明</w:t>
                              </w:r>
                            </w:p>
                            <w:p w14:paraId="540D55B3"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同意取得</w:t>
                              </w:r>
                            </w:p>
                          </w:txbxContent>
                        </wps:txbx>
                        <wps:bodyPr rot="0" vert="horz" wrap="square" lIns="74295" tIns="8890" rIns="74295" bIns="8890" anchor="t" anchorCtr="0" upright="1">
                          <a:noAutofit/>
                        </wps:bodyPr>
                      </wps:wsp>
                      <wps:wsp>
                        <wps:cNvPr id="3" name="Text Box 22"/>
                        <wps:cNvSpPr txBox="1">
                          <a:spLocks noChangeArrowheads="1"/>
                        </wps:cNvSpPr>
                        <wps:spPr bwMode="auto">
                          <a:xfrm>
                            <a:off x="14287" y="0"/>
                            <a:ext cx="23241" cy="7620"/>
                          </a:xfrm>
                          <a:prstGeom prst="rect">
                            <a:avLst/>
                          </a:prstGeom>
                          <a:solidFill>
                            <a:srgbClr val="FFFFFF"/>
                          </a:solidFill>
                          <a:ln w="9525">
                            <a:solidFill>
                              <a:srgbClr val="000000"/>
                            </a:solidFill>
                            <a:miter lim="800000"/>
                            <a:headEnd/>
                            <a:tailEnd/>
                          </a:ln>
                        </wps:spPr>
                        <wps:txbx>
                          <w:txbxContent>
                            <w:p w14:paraId="1DE2491D"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・20歳以上の○○病患者</w:t>
                              </w:r>
                            </w:p>
                            <w:p w14:paraId="0D1BB0EF"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・ECOG PS： 0-2</w:t>
                              </w:r>
                            </w:p>
                            <w:p w14:paraId="7A5F7AAA"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・クレアチニンクリアランスが〇〇以上</w:t>
                              </w:r>
                            </w:p>
                            <w:p w14:paraId="3BF1D4A7" w14:textId="77777777" w:rsidR="00151A76" w:rsidRDefault="00151A76" w:rsidP="00443C1B">
                              <w:pPr>
                                <w:rPr>
                                  <w:rFonts w:ascii="ＭＳ Ｐゴシック" w:eastAsia="ＭＳ Ｐゴシック" w:hAnsi="ＭＳ Ｐゴシック"/>
                                  <w:color w:val="0070C0"/>
                                  <w:sz w:val="20"/>
                                  <w:szCs w:val="21"/>
                                </w:rPr>
                              </w:pPr>
                            </w:p>
                            <w:p w14:paraId="4777DF1D" w14:textId="77777777" w:rsidR="00151A76" w:rsidRDefault="00151A76" w:rsidP="00443C1B">
                              <w:pPr>
                                <w:jc w:val="center"/>
                                <w:rPr>
                                  <w:rFonts w:ascii="ＭＳ Ｐゴシック" w:eastAsia="ＭＳ Ｐゴシック" w:hAnsi="ＭＳ Ｐゴシック"/>
                                  <w:color w:val="1F497D" w:themeColor="text2"/>
                                  <w:szCs w:val="21"/>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429" y="16383"/>
                            <a:ext cx="36709" cy="5219"/>
                          </a:xfrm>
                          <a:prstGeom prst="rect">
                            <a:avLst/>
                          </a:prstGeom>
                          <a:solidFill>
                            <a:srgbClr val="FFFFFF"/>
                          </a:solidFill>
                          <a:ln w="9525">
                            <a:solidFill>
                              <a:srgbClr val="000000"/>
                            </a:solidFill>
                            <a:miter lim="800000"/>
                            <a:headEnd/>
                            <a:tailEnd/>
                          </a:ln>
                        </wps:spPr>
                        <wps:txbx>
                          <w:txbxContent>
                            <w:p w14:paraId="79DB28D0"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登録、無作為割付　〇：〇</w:t>
                              </w:r>
                            </w:p>
                            <w:p w14:paraId="67B9B38A"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調整因子：性別，年齢（○歳未満／○歳以上）</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0" y="25717"/>
                            <a:ext cx="22098" cy="7906"/>
                          </a:xfrm>
                          <a:prstGeom prst="rect">
                            <a:avLst/>
                          </a:prstGeom>
                          <a:solidFill>
                            <a:srgbClr val="FFFFFF"/>
                          </a:solidFill>
                          <a:ln w="9525">
                            <a:solidFill>
                              <a:srgbClr val="000000"/>
                            </a:solidFill>
                            <a:miter lim="800000"/>
                            <a:headEnd/>
                            <a:tailEnd/>
                          </a:ln>
                        </wps:spPr>
                        <wps:txbx>
                          <w:txbxContent>
                            <w:p w14:paraId="08C32819"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A群（新規治療群）：</w:t>
                              </w:r>
                            </w:p>
                            <w:p w14:paraId="41E5EDD2"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（試験治療の内容を記載）</w:t>
                              </w:r>
                            </w:p>
                            <w:p w14:paraId="2CE1679C" w14:textId="77777777" w:rsidR="00151A76" w:rsidRDefault="00151A76" w:rsidP="00443C1B">
                              <w:pP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××薬100mgを3日間経口投与</w:t>
                              </w:r>
                            </w:p>
                          </w:txbxContent>
                        </wps:txbx>
                        <wps:bodyPr rot="0" vert="horz" wrap="square" lIns="91440" tIns="45720" rIns="91440" bIns="45720" anchor="t" anchorCtr="0" upright="1">
                          <a:noAutofit/>
                        </wps:bodyPr>
                      </wps:wsp>
                      <wps:wsp>
                        <wps:cNvPr id="6" name="Text Box 25"/>
                        <wps:cNvSpPr txBox="1">
                          <a:spLocks noChangeArrowheads="1"/>
                        </wps:cNvSpPr>
                        <wps:spPr bwMode="auto">
                          <a:xfrm>
                            <a:off x="31908" y="25622"/>
                            <a:ext cx="23527" cy="7906"/>
                          </a:xfrm>
                          <a:prstGeom prst="rect">
                            <a:avLst/>
                          </a:prstGeom>
                          <a:solidFill>
                            <a:srgbClr val="FFFFFF"/>
                          </a:solidFill>
                          <a:ln w="9525">
                            <a:solidFill>
                              <a:srgbClr val="000000"/>
                            </a:solidFill>
                            <a:miter lim="800000"/>
                            <a:headEnd/>
                            <a:tailEnd/>
                          </a:ln>
                        </wps:spPr>
                        <wps:txbx>
                          <w:txbxContent>
                            <w:p w14:paraId="529A95E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B群（標準治療群）：</w:t>
                              </w:r>
                            </w:p>
                            <w:p w14:paraId="0F7661B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（標準治療の内容を記載）</w:t>
                              </w:r>
                            </w:p>
                            <w:p w14:paraId="4B8F814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○○薬50mgを1週間経口投与</w:t>
                              </w:r>
                            </w:p>
                          </w:txbxContent>
                        </wps:txbx>
                        <wps:bodyPr rot="0" vert="horz" wrap="square" lIns="91440" tIns="45720" rIns="91440" bIns="45720" anchor="t" anchorCtr="0" upright="1">
                          <a:noAutofit/>
                        </wps:bodyPr>
                      </wps:wsp>
                      <wps:wsp>
                        <wps:cNvPr id="7" name="AutoShape 26"/>
                        <wps:cNvCnPr>
                          <a:cxnSpLocks noChangeShapeType="1"/>
                        </wps:cNvCnPr>
                        <wps:spPr bwMode="auto">
                          <a:xfrm>
                            <a:off x="25812" y="7620"/>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a:off x="25812" y="14287"/>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9"/>
                        <wps:cNvCnPr>
                          <a:cxnSpLocks noChangeShapeType="1"/>
                        </wps:cNvCnPr>
                        <wps:spPr bwMode="auto">
                          <a:xfrm>
                            <a:off x="9810" y="23717"/>
                            <a:ext cx="319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7"/>
                        <wps:cNvCnPr>
                          <a:cxnSpLocks noChangeShapeType="1"/>
                        </wps:cNvCnPr>
                        <wps:spPr bwMode="auto">
                          <a:xfrm>
                            <a:off x="25812" y="21621"/>
                            <a:ext cx="0"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8"/>
                        <wps:cNvCnPr>
                          <a:cxnSpLocks noChangeShapeType="1"/>
                        </wps:cNvCnPr>
                        <wps:spPr bwMode="auto">
                          <a:xfrm>
                            <a:off x="41719" y="23812"/>
                            <a:ext cx="0" cy="1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9810" y="23812"/>
                            <a:ext cx="0" cy="1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0" y="35909"/>
                            <a:ext cx="55245" cy="6540"/>
                          </a:xfrm>
                          <a:prstGeom prst="rect">
                            <a:avLst/>
                          </a:prstGeom>
                          <a:solidFill>
                            <a:srgbClr val="FFFFFF"/>
                          </a:solidFill>
                          <a:ln w="9525">
                            <a:solidFill>
                              <a:srgbClr val="000000"/>
                            </a:solidFill>
                            <a:miter lim="800000"/>
                            <a:headEnd/>
                            <a:tailEnd/>
                          </a:ln>
                        </wps:spPr>
                        <wps:txbx>
                          <w:txbxContent>
                            <w:p w14:paraId="10370736"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w:t>
                              </w:r>
                            </w:p>
                            <w:p w14:paraId="2A1C66BB"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（主要評価項目の内容を記載）　用量制限毒性(DLT)の発現割合</w:t>
                              </w:r>
                            </w:p>
                            <w:p w14:paraId="1E9DCBAF" w14:textId="77777777" w:rsidR="00151A76" w:rsidRDefault="00151A76" w:rsidP="00443C1B">
                              <w:pPr>
                                <w:jc w:val="center"/>
                                <w:rPr>
                                  <w:rFonts w:ascii="ＭＳ Ｐゴシック" w:eastAsia="ＭＳ Ｐゴシック" w:hAnsi="ＭＳ Ｐゴシック"/>
                                  <w:color w:val="0070C0"/>
                                  <w:sz w:val="20"/>
                                  <w:szCs w:val="21"/>
                                </w:rPr>
                              </w:pPr>
                            </w:p>
                          </w:txbxContent>
                        </wps:txbx>
                        <wps:bodyPr rot="0" vert="horz" wrap="square" lIns="91440" tIns="45720" rIns="91440" bIns="45720" anchor="t" anchorCtr="0" upright="1">
                          <a:noAutofit/>
                        </wps:bodyPr>
                      </wps:wsp>
                      <wps:wsp>
                        <wps:cNvPr id="14" name="AutoShape 15"/>
                        <wps:cNvCnPr>
                          <a:cxnSpLocks noChangeShapeType="1"/>
                        </wps:cNvCnPr>
                        <wps:spPr bwMode="auto">
                          <a:xfrm>
                            <a:off x="9715" y="33718"/>
                            <a:ext cx="0" cy="1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41719" y="33718"/>
                            <a:ext cx="0" cy="1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284C6" id="グループ化 1" o:spid="_x0000_s1040" style="width:436.5pt;height:334.25pt;mso-position-horizontal-relative:char;mso-position-vertical-relative:line" coordsize="55435,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">
                <v:shape id="Text Box 21" o:spid="_x0000_s1041" type="#_x0000_t202" style="position:absolute;left:20574;top:9715;width:102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978381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説明</w:t>
                        </w:r>
                      </w:p>
                      <w:p w14:paraId="540D55B3"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同意取得</w:t>
                        </w:r>
                      </w:p>
                    </w:txbxContent>
                  </v:textbox>
                </v:shape>
                <v:shape id="Text Box 22" o:spid="_x0000_s1042" type="#_x0000_t202" style="position:absolute;left:14287;width:2324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DE2491D"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・20歳以上の○○病患者</w:t>
                        </w:r>
                      </w:p>
                      <w:p w14:paraId="0D1BB0EF"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・ECOG PS： 0-2</w:t>
                        </w:r>
                      </w:p>
                      <w:p w14:paraId="7A5F7AAA"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・クレアチニンクリアランスが〇〇以上</w:t>
                        </w:r>
                      </w:p>
                      <w:p w14:paraId="3BF1D4A7" w14:textId="77777777" w:rsidR="00151A76" w:rsidRDefault="00151A76" w:rsidP="00443C1B">
                        <w:pPr>
                          <w:rPr>
                            <w:rFonts w:ascii="ＭＳ Ｐゴシック" w:eastAsia="ＭＳ Ｐゴシック" w:hAnsi="ＭＳ Ｐゴシック"/>
                            <w:color w:val="0070C0"/>
                            <w:sz w:val="20"/>
                            <w:szCs w:val="21"/>
                          </w:rPr>
                        </w:pPr>
                      </w:p>
                      <w:p w14:paraId="4777DF1D" w14:textId="77777777" w:rsidR="00151A76" w:rsidRDefault="00151A76" w:rsidP="00443C1B">
                        <w:pPr>
                          <w:jc w:val="center"/>
                          <w:rPr>
                            <w:rFonts w:ascii="ＭＳ Ｐゴシック" w:eastAsia="ＭＳ Ｐゴシック" w:hAnsi="ＭＳ Ｐゴシック"/>
                            <w:color w:val="1F497D" w:themeColor="text2"/>
                            <w:szCs w:val="21"/>
                          </w:rPr>
                        </w:pPr>
                      </w:p>
                    </w:txbxContent>
                  </v:textbox>
                </v:shape>
                <v:shape id="Text Box 5" o:spid="_x0000_s1043" type="#_x0000_t202" style="position:absolute;left:7429;top:16383;width:36709;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9DB28D0"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登録、無作為割付　〇：〇</w:t>
                        </w:r>
                      </w:p>
                      <w:p w14:paraId="67B9B38A"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調整因子：性別，年齢（○歳未満／○歳以上）</w:t>
                        </w:r>
                      </w:p>
                    </w:txbxContent>
                  </v:textbox>
                </v:shape>
                <v:shape id="Text Box 24" o:spid="_x0000_s1044" type="#_x0000_t202" style="position:absolute;top:25717;width:2209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8C32819"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A群（新規治療群）：</w:t>
                        </w:r>
                      </w:p>
                      <w:p w14:paraId="41E5EDD2"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（試験治療の内容を記載）</w:t>
                        </w:r>
                      </w:p>
                      <w:p w14:paraId="2CE1679C" w14:textId="77777777" w:rsidR="00151A76" w:rsidRDefault="00151A76" w:rsidP="00443C1B">
                        <w:pP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××薬100mgを3日間経口投与</w:t>
                        </w:r>
                      </w:p>
                    </w:txbxContent>
                  </v:textbox>
                </v:shape>
                <v:shape id="Text Box 25" o:spid="_x0000_s1045" type="#_x0000_t202" style="position:absolute;left:31908;top:25622;width:2352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29A95E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B群（標準治療群）：</w:t>
                        </w:r>
                      </w:p>
                      <w:p w14:paraId="0F7661B8"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（標準治療の内容を記載）</w:t>
                        </w:r>
                      </w:p>
                      <w:p w14:paraId="4B8F814C"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○○薬50mgを1週間経口投与</w:t>
                        </w:r>
                      </w:p>
                    </w:txbxContent>
                  </v:textbox>
                </v:shape>
                <v:shape id="AutoShape 26" o:spid="_x0000_s1046" type="#_x0000_t32" style="position:absolute;left:25812;top:762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28" o:spid="_x0000_s1047" type="#_x0000_t32" style="position:absolute;left:25812;top:1428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9" o:spid="_x0000_s1048" type="#_x0000_t32" style="position:absolute;left:9810;top:23717;width:31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7" o:spid="_x0000_s1049" type="#_x0000_t32" style="position:absolute;left:25812;top:2162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38" o:spid="_x0000_s1050" type="#_x0000_t32" style="position:absolute;left:41719;top:23812;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51" type="#_x0000_t32" style="position:absolute;left:9810;top:23812;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Text Box 14" o:spid="_x0000_s1052" type="#_x0000_t202" style="position:absolute;top:35909;width:55245;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0370736"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w:t>
                        </w:r>
                      </w:p>
                      <w:p w14:paraId="2A1C66BB" w14:textId="77777777" w:rsidR="00151A76" w:rsidRDefault="00151A76" w:rsidP="00443C1B">
                        <w:pPr>
                          <w:jc w:val="center"/>
                          <w:rPr>
                            <w:rFonts w:ascii="ＭＳ Ｐゴシック" w:eastAsia="ＭＳ Ｐゴシック" w:hAnsi="ＭＳ Ｐゴシック"/>
                            <w:color w:val="0070C0"/>
                            <w:sz w:val="20"/>
                            <w:szCs w:val="21"/>
                          </w:rPr>
                        </w:pPr>
                        <w:r>
                          <w:rPr>
                            <w:rFonts w:ascii="ＭＳ Ｐゴシック" w:eastAsia="ＭＳ Ｐゴシック" w:hAnsi="ＭＳ Ｐゴシック" w:hint="eastAsia"/>
                            <w:color w:val="0070C0"/>
                            <w:sz w:val="20"/>
                            <w:szCs w:val="21"/>
                          </w:rPr>
                          <w:t>（主要評価項目の内容を記載）　用量制限毒性(DLT)の発現割合</w:t>
                        </w:r>
                      </w:p>
                      <w:p w14:paraId="1E9DCBAF" w14:textId="77777777" w:rsidR="00151A76" w:rsidRDefault="00151A76" w:rsidP="00443C1B">
                        <w:pPr>
                          <w:jc w:val="center"/>
                          <w:rPr>
                            <w:rFonts w:ascii="ＭＳ Ｐゴシック" w:eastAsia="ＭＳ Ｐゴシック" w:hAnsi="ＭＳ Ｐゴシック"/>
                            <w:color w:val="0070C0"/>
                            <w:sz w:val="20"/>
                            <w:szCs w:val="21"/>
                          </w:rPr>
                        </w:pPr>
                      </w:p>
                    </w:txbxContent>
                  </v:textbox>
                </v:shape>
                <v:shape id="AutoShape 15" o:spid="_x0000_s1053" type="#_x0000_t32" style="position:absolute;left:9715;top:33718;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 o:spid="_x0000_s1054" type="#_x0000_t32" style="position:absolute;left:41719;top:33718;width:0;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w10:anchorlock/>
              </v:group>
            </w:pict>
          </mc:Fallback>
        </mc:AlternateContent>
      </w:r>
    </w:p>
    <w:p w14:paraId="384997DC" w14:textId="77777777" w:rsidR="00443C1B" w:rsidRPr="00C632A6" w:rsidRDefault="00443C1B" w:rsidP="00443C1B">
      <w:pPr>
        <w:widowControl/>
        <w:rPr>
          <w:rFonts w:asciiTheme="majorEastAsia" w:eastAsiaTheme="majorEastAsia" w:hAnsiTheme="majorEastAsia" w:cstheme="minorHAnsi"/>
          <w:b/>
          <w:szCs w:val="21"/>
        </w:rPr>
      </w:pPr>
    </w:p>
    <w:p w14:paraId="7A53AD6F" w14:textId="77777777" w:rsidR="00443C1B" w:rsidRPr="00C632A6" w:rsidRDefault="00443C1B" w:rsidP="00443C1B">
      <w:pPr>
        <w:widowControl/>
        <w:rPr>
          <w:rFonts w:asciiTheme="majorEastAsia" w:eastAsiaTheme="majorEastAsia" w:hAnsiTheme="majorEastAsia" w:cstheme="minorHAnsi"/>
          <w:b/>
          <w:szCs w:val="21"/>
        </w:rPr>
      </w:pPr>
    </w:p>
    <w:p w14:paraId="77316558" w14:textId="77777777" w:rsidR="00443C1B" w:rsidRPr="00C632A6" w:rsidRDefault="00443C1B" w:rsidP="00443C1B">
      <w:pPr>
        <w:widowControl/>
        <w:rPr>
          <w:rFonts w:asciiTheme="majorEastAsia" w:eastAsiaTheme="majorEastAsia" w:hAnsiTheme="majorEastAsia" w:cstheme="minorHAnsi"/>
          <w:b/>
          <w:szCs w:val="21"/>
        </w:rPr>
      </w:pPr>
    </w:p>
    <w:p w14:paraId="3D09E212" w14:textId="77777777" w:rsidR="00443C1B" w:rsidRPr="00C632A6" w:rsidRDefault="00443C1B" w:rsidP="00443C1B">
      <w:pPr>
        <w:widowControl/>
        <w:rPr>
          <w:rFonts w:asciiTheme="majorEastAsia" w:eastAsiaTheme="majorEastAsia" w:hAnsiTheme="majorEastAsia" w:cstheme="minorHAnsi"/>
          <w:b/>
          <w:szCs w:val="21"/>
        </w:rPr>
      </w:pPr>
    </w:p>
    <w:p w14:paraId="3F32A52E" w14:textId="77777777" w:rsidR="00443C1B" w:rsidRPr="00C632A6" w:rsidRDefault="00443C1B" w:rsidP="00443C1B">
      <w:pPr>
        <w:widowControl/>
        <w:rPr>
          <w:rFonts w:asciiTheme="majorEastAsia" w:eastAsiaTheme="majorEastAsia" w:hAnsiTheme="majorEastAsia" w:cstheme="minorHAnsi"/>
          <w:b/>
          <w:szCs w:val="21"/>
        </w:rPr>
      </w:pPr>
    </w:p>
    <w:p w14:paraId="14F7AAFB" w14:textId="77777777" w:rsidR="00443C1B" w:rsidRPr="00C632A6" w:rsidRDefault="00443C1B" w:rsidP="00443C1B">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t>0.3.</w:t>
      </w:r>
      <w:r w:rsidRPr="00C632A6">
        <w:rPr>
          <w:rFonts w:asciiTheme="majorEastAsia" w:eastAsiaTheme="majorEastAsia" w:hAnsiTheme="majorEastAsia" w:cstheme="minorHAnsi" w:hint="eastAsia"/>
          <w:b/>
          <w:sz w:val="22"/>
          <w:szCs w:val="21"/>
        </w:rPr>
        <w:t xml:space="preserve">　目的</w:t>
      </w:r>
    </w:p>
    <w:p w14:paraId="7C672DC8" w14:textId="2E3385BD" w:rsidR="00443C1B" w:rsidRPr="00C632A6" w:rsidRDefault="00443C1B" w:rsidP="00443C1B">
      <w:pPr>
        <w:widowControl/>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「研究の背景」を踏まえ，当該臨床研究の技術的事項</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デザイン</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の適切性が判断できるよう，本研究で明らかにしようとしている点</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課題設定</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（有効性、安全性等）についてわかりやすく簡潔に記載する．すなわち，</w:t>
      </w:r>
      <w:r w:rsidRPr="00C632A6">
        <w:rPr>
          <w:rFonts w:asciiTheme="majorEastAsia" w:eastAsiaTheme="majorEastAsia" w:hAnsiTheme="majorEastAsia" w:cs="ＭＳ ゴシック" w:hint="eastAsia"/>
          <w:color w:val="FF0000"/>
          <w:szCs w:val="21"/>
        </w:rPr>
        <w:t>①</w:t>
      </w:r>
      <w:r w:rsidRPr="00C632A6">
        <w:rPr>
          <w:rFonts w:asciiTheme="majorEastAsia" w:eastAsiaTheme="majorEastAsia" w:hAnsiTheme="majorEastAsia" w:cstheme="minorHAnsi" w:hint="eastAsia"/>
          <w:color w:val="FF0000"/>
          <w:szCs w:val="21"/>
        </w:rPr>
        <w:t>どのような患者に（</w:t>
      </w:r>
      <w:r w:rsidRPr="00C632A6">
        <w:rPr>
          <w:rFonts w:asciiTheme="majorEastAsia" w:eastAsiaTheme="majorEastAsia" w:hAnsiTheme="majorEastAsia" w:cstheme="minorHAnsi"/>
          <w:color w:val="FF0000"/>
          <w:szCs w:val="21"/>
        </w:rPr>
        <w:t>Patient</w:t>
      </w:r>
      <w:r w:rsidRPr="00C632A6">
        <w:rPr>
          <w:rFonts w:asciiTheme="majorEastAsia" w:eastAsiaTheme="majorEastAsia" w:hAnsiTheme="majorEastAsia" w:cstheme="minorHAnsi" w:hint="eastAsia"/>
          <w:color w:val="FF0000"/>
          <w:szCs w:val="21"/>
        </w:rPr>
        <w:t>：対象患者），</w:t>
      </w:r>
      <w:r w:rsidRPr="00C632A6">
        <w:rPr>
          <w:rFonts w:asciiTheme="majorEastAsia" w:eastAsiaTheme="majorEastAsia" w:hAnsiTheme="majorEastAsia" w:cs="ＭＳ ゴシック" w:hint="eastAsia"/>
          <w:color w:val="FF0000"/>
          <w:szCs w:val="21"/>
        </w:rPr>
        <w:t>②</w:t>
      </w:r>
      <w:r w:rsidRPr="00C632A6">
        <w:rPr>
          <w:rFonts w:asciiTheme="majorEastAsia" w:eastAsiaTheme="majorEastAsia" w:hAnsiTheme="majorEastAsia" w:cstheme="minorHAnsi" w:hint="eastAsia"/>
          <w:color w:val="FF0000"/>
          <w:szCs w:val="21"/>
        </w:rPr>
        <w:t>どのような評価・治療をしたら</w:t>
      </w:r>
      <w:r w:rsidRPr="00C632A6">
        <w:rPr>
          <w:rFonts w:asciiTheme="majorEastAsia" w:eastAsiaTheme="majorEastAsia" w:hAnsiTheme="majorEastAsia" w:cstheme="minorHAnsi"/>
          <w:color w:val="FF0000"/>
          <w:szCs w:val="21"/>
        </w:rPr>
        <w:t>(Intervention</w:t>
      </w:r>
      <w:r w:rsidRPr="00C632A6">
        <w:rPr>
          <w:rFonts w:asciiTheme="majorEastAsia" w:eastAsiaTheme="majorEastAsia" w:hAnsiTheme="majorEastAsia" w:cstheme="minorHAnsi" w:hint="eastAsia"/>
          <w:color w:val="FF0000"/>
          <w:szCs w:val="21"/>
        </w:rPr>
        <w:t>：介入方法</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w:t>
      </w:r>
      <w:r w:rsidRPr="00C632A6">
        <w:rPr>
          <w:rFonts w:asciiTheme="majorEastAsia" w:eastAsiaTheme="majorEastAsia" w:hAnsiTheme="majorEastAsia" w:cs="ＭＳ ゴシック" w:hint="eastAsia"/>
          <w:color w:val="FF0000"/>
          <w:szCs w:val="21"/>
        </w:rPr>
        <w:t>③</w:t>
      </w:r>
      <w:r w:rsidRPr="00C632A6">
        <w:rPr>
          <w:rFonts w:asciiTheme="majorEastAsia" w:eastAsiaTheme="majorEastAsia" w:hAnsiTheme="majorEastAsia" w:cstheme="minorHAnsi" w:hint="eastAsia"/>
          <w:color w:val="FF0000"/>
          <w:szCs w:val="21"/>
        </w:rPr>
        <w:t>何と比較して</w:t>
      </w:r>
      <w:r w:rsidRPr="00C632A6">
        <w:rPr>
          <w:rFonts w:asciiTheme="majorEastAsia" w:eastAsiaTheme="majorEastAsia" w:hAnsiTheme="majorEastAsia" w:cstheme="minorHAnsi"/>
          <w:color w:val="FF0000"/>
          <w:szCs w:val="21"/>
        </w:rPr>
        <w:t>(Comparison</w:t>
      </w:r>
      <w:r w:rsidRPr="00C632A6">
        <w:rPr>
          <w:rFonts w:asciiTheme="majorEastAsia" w:eastAsiaTheme="majorEastAsia" w:hAnsiTheme="majorEastAsia" w:cstheme="minorHAnsi" w:hint="eastAsia"/>
          <w:color w:val="FF0000"/>
          <w:szCs w:val="21"/>
        </w:rPr>
        <w:t>：比較対象・標準治療</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w:t>
      </w:r>
      <w:r w:rsidRPr="00C632A6">
        <w:rPr>
          <w:rFonts w:asciiTheme="majorEastAsia" w:eastAsiaTheme="majorEastAsia" w:hAnsiTheme="majorEastAsia" w:cs="ＭＳ ゴシック" w:hint="eastAsia"/>
          <w:color w:val="FF0000"/>
          <w:szCs w:val="21"/>
        </w:rPr>
        <w:t>④</w:t>
      </w:r>
      <w:r w:rsidRPr="00C632A6">
        <w:rPr>
          <w:rFonts w:asciiTheme="majorEastAsia" w:eastAsiaTheme="majorEastAsia" w:hAnsiTheme="majorEastAsia" w:cstheme="minorHAnsi" w:hint="eastAsia"/>
          <w:color w:val="FF0000"/>
          <w:szCs w:val="21"/>
        </w:rPr>
        <w:t>どのような結果になるか</w:t>
      </w:r>
      <w:r w:rsidRPr="00C632A6">
        <w:rPr>
          <w:rFonts w:asciiTheme="majorEastAsia" w:eastAsiaTheme="majorEastAsia" w:hAnsiTheme="majorEastAsia" w:cstheme="minorHAnsi"/>
          <w:color w:val="FF0000"/>
          <w:szCs w:val="21"/>
        </w:rPr>
        <w:t>(Outcome</w:t>
      </w:r>
      <w:r w:rsidRPr="00C632A6">
        <w:rPr>
          <w:rFonts w:asciiTheme="majorEastAsia" w:eastAsiaTheme="majorEastAsia" w:hAnsiTheme="majorEastAsia" w:cstheme="minorHAnsi" w:hint="eastAsia"/>
          <w:color w:val="FF0000"/>
          <w:szCs w:val="21"/>
        </w:rPr>
        <w:t>：評価項目</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、を明確でかつ簡潔に述べること．</w:t>
      </w:r>
    </w:p>
    <w:p w14:paraId="59978389" w14:textId="77777777" w:rsidR="00A13663" w:rsidRPr="00C632A6" w:rsidRDefault="00A13663" w:rsidP="00A13663">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099E7DE1" w14:textId="22B13C61" w:rsidR="00443C1B" w:rsidRPr="00C632A6" w:rsidRDefault="00A13663" w:rsidP="00A13663">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 xml:space="preserve">　</w:t>
      </w:r>
      <w:r w:rsidR="004E505A" w:rsidRPr="00C632A6">
        <w:rPr>
          <w:rFonts w:asciiTheme="majorEastAsia" w:eastAsiaTheme="majorEastAsia" w:hAnsiTheme="majorEastAsia" w:cstheme="minorHAnsi" w:hint="eastAsia"/>
          <w:color w:val="0070C0"/>
          <w:szCs w:val="21"/>
        </w:rPr>
        <w:t>〇×ガイドラインGradeXの</w:t>
      </w:r>
      <w:r w:rsidR="00577D4D" w:rsidRPr="00C632A6">
        <w:rPr>
          <w:rFonts w:asciiTheme="majorEastAsia" w:eastAsiaTheme="majorEastAsia" w:hAnsiTheme="majorEastAsia" w:cstheme="minorHAnsi" w:hint="eastAsia"/>
          <w:color w:val="0070C0"/>
          <w:szCs w:val="21"/>
        </w:rPr>
        <w:t>〇〇治療抵抗性</w:t>
      </w:r>
      <w:r w:rsidR="004E505A" w:rsidRPr="00C632A6">
        <w:rPr>
          <w:rFonts w:asciiTheme="majorEastAsia" w:eastAsiaTheme="majorEastAsia" w:hAnsiTheme="majorEastAsia" w:cstheme="minorHAnsi" w:hint="eastAsia"/>
          <w:color w:val="0070C0"/>
          <w:szCs w:val="21"/>
        </w:rPr>
        <w:t>△◇疾患に対する●▲</w:t>
      </w:r>
      <w:r w:rsidRPr="00C632A6">
        <w:rPr>
          <w:rFonts w:asciiTheme="majorEastAsia" w:eastAsiaTheme="majorEastAsia" w:hAnsiTheme="majorEastAsia" w:cstheme="minorHAnsi" w:hint="eastAsia"/>
          <w:color w:val="0070C0"/>
          <w:szCs w:val="21"/>
        </w:rPr>
        <w:t>薬</w:t>
      </w:r>
      <w:r w:rsidR="004E505A" w:rsidRPr="00C632A6">
        <w:rPr>
          <w:rFonts w:asciiTheme="majorEastAsia" w:eastAsiaTheme="majorEastAsia" w:hAnsiTheme="majorEastAsia" w:cstheme="minorHAnsi" w:hint="eastAsia"/>
          <w:color w:val="0070C0"/>
          <w:szCs w:val="21"/>
        </w:rPr>
        <w:t>の</w:t>
      </w:r>
      <w:r w:rsidRPr="00C632A6">
        <w:rPr>
          <w:rFonts w:asciiTheme="majorEastAsia" w:eastAsiaTheme="majorEastAsia" w:hAnsiTheme="majorEastAsia" w:cstheme="minorHAnsi" w:hint="eastAsia"/>
          <w:color w:val="0070C0"/>
          <w:szCs w:val="21"/>
        </w:rPr>
        <w:t>プラセボに対する</w:t>
      </w:r>
      <w:r w:rsidR="00577D4D" w:rsidRPr="00C632A6">
        <w:rPr>
          <w:rFonts w:asciiTheme="majorEastAsia" w:eastAsiaTheme="majorEastAsia" w:hAnsiTheme="majorEastAsia" w:cstheme="minorHAnsi" w:hint="eastAsia"/>
          <w:color w:val="0070C0"/>
          <w:szCs w:val="21"/>
        </w:rPr>
        <w:t>週平均疼痛スコア（</w:t>
      </w:r>
      <w:r w:rsidR="00577D4D" w:rsidRPr="00C632A6">
        <w:rPr>
          <w:rFonts w:asciiTheme="majorEastAsia" w:eastAsiaTheme="majorEastAsia" w:hAnsiTheme="majorEastAsia" w:cstheme="minorHAnsi"/>
          <w:color w:val="0070C0"/>
          <w:szCs w:val="21"/>
        </w:rPr>
        <w:t>NRS</w:t>
      </w:r>
      <w:r w:rsidR="00577D4D" w:rsidRPr="00C632A6">
        <w:rPr>
          <w:rFonts w:asciiTheme="majorEastAsia" w:eastAsiaTheme="majorEastAsia" w:hAnsiTheme="majorEastAsia" w:cstheme="minorHAnsi" w:hint="eastAsia"/>
          <w:color w:val="0070C0"/>
          <w:szCs w:val="21"/>
        </w:rPr>
        <w:t>）を指標とした</w:t>
      </w:r>
      <w:r w:rsidR="004E505A" w:rsidRPr="00C632A6">
        <w:rPr>
          <w:rFonts w:asciiTheme="majorEastAsia" w:eastAsiaTheme="majorEastAsia" w:hAnsiTheme="majorEastAsia" w:cstheme="minorHAnsi" w:hint="eastAsia"/>
          <w:color w:val="0070C0"/>
          <w:szCs w:val="21"/>
        </w:rPr>
        <w:t>鎮痛効果</w:t>
      </w:r>
      <w:r w:rsidR="00577D4D" w:rsidRPr="00C632A6">
        <w:rPr>
          <w:rFonts w:asciiTheme="majorEastAsia" w:eastAsiaTheme="majorEastAsia" w:hAnsiTheme="majorEastAsia" w:cstheme="minorHAnsi" w:hint="eastAsia"/>
          <w:color w:val="0070C0"/>
          <w:szCs w:val="21"/>
        </w:rPr>
        <w:t>の優越性を検討する。</w:t>
      </w:r>
    </w:p>
    <w:p w14:paraId="20E8DA6E" w14:textId="77777777" w:rsidR="00A13663" w:rsidRPr="00C632A6" w:rsidRDefault="00A13663" w:rsidP="00443C1B">
      <w:pPr>
        <w:widowControl/>
        <w:rPr>
          <w:rFonts w:asciiTheme="majorEastAsia" w:eastAsiaTheme="majorEastAsia" w:hAnsiTheme="majorEastAsia" w:cstheme="minorHAnsi"/>
          <w:b/>
          <w:szCs w:val="21"/>
        </w:rPr>
      </w:pPr>
    </w:p>
    <w:p w14:paraId="1D544041" w14:textId="77777777" w:rsidR="00443C1B" w:rsidRPr="00C632A6" w:rsidRDefault="00443C1B" w:rsidP="00443C1B">
      <w:pPr>
        <w:widowControl/>
        <w:rPr>
          <w:rFonts w:asciiTheme="majorEastAsia" w:eastAsiaTheme="majorEastAsia" w:hAnsiTheme="majorEastAsia" w:cstheme="minorHAnsi"/>
          <w:szCs w:val="21"/>
        </w:rPr>
      </w:pPr>
      <w:r w:rsidRPr="00C632A6">
        <w:rPr>
          <w:rFonts w:asciiTheme="majorEastAsia" w:eastAsiaTheme="majorEastAsia" w:hAnsiTheme="majorEastAsia" w:cstheme="minorHAnsi" w:hint="eastAsia"/>
          <w:szCs w:val="21"/>
        </w:rPr>
        <w:t>主要評価項目：</w:t>
      </w:r>
    </w:p>
    <w:p w14:paraId="17BCD966" w14:textId="77777777" w:rsidR="004E505A" w:rsidRPr="00C632A6" w:rsidRDefault="004E505A" w:rsidP="004E505A">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評価項目は，対象疾患の評価においてエビデンスのあるものでなければならない．</w:t>
      </w:r>
    </w:p>
    <w:p w14:paraId="42ECE7A2" w14:textId="7F6A3DE4" w:rsidR="004E505A" w:rsidRPr="00C632A6" w:rsidRDefault="004E505A" w:rsidP="004E505A">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主要評価項目については，「目的」に対応するように記載すること．</w:t>
      </w:r>
    </w:p>
    <w:p w14:paraId="48127E67" w14:textId="238E086F" w:rsidR="004E505A" w:rsidRPr="00C632A6" w:rsidRDefault="004E505A" w:rsidP="004E505A">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lastRenderedPageBreak/>
        <w:t>主要評価項目は原則として</w:t>
      </w:r>
      <w:r w:rsidRPr="00C632A6">
        <w:rPr>
          <w:rFonts w:asciiTheme="majorEastAsia" w:eastAsiaTheme="majorEastAsia" w:hAnsiTheme="majorEastAsia" w:cstheme="minorHAnsi"/>
          <w:color w:val="FF0000"/>
          <w:szCs w:val="21"/>
        </w:rPr>
        <w:t>1</w:t>
      </w:r>
      <w:r w:rsidRPr="00C632A6">
        <w:rPr>
          <w:rFonts w:asciiTheme="majorEastAsia" w:eastAsiaTheme="majorEastAsia" w:hAnsiTheme="majorEastAsia" w:cstheme="minorHAnsi" w:hint="eastAsia"/>
          <w:color w:val="FF0000"/>
          <w:szCs w:val="21"/>
        </w:rPr>
        <w:t>つである．複数存在する</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多重評価項目</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の場合には，「評価項目の設定根拠」において，その理由を記載しなければならない．</w:t>
      </w:r>
    </w:p>
    <w:p w14:paraId="42ADBD8A" w14:textId="77777777" w:rsidR="00A13663" w:rsidRPr="00C632A6" w:rsidRDefault="00A13663" w:rsidP="00A13663">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4431B4FC" w14:textId="0F5D14AA" w:rsidR="00443C1B" w:rsidRPr="00C632A6" w:rsidRDefault="00A13663" w:rsidP="00A13663">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 xml:space="preserve">　投与開始</w:t>
      </w:r>
      <w:r w:rsidRPr="00C632A6">
        <w:rPr>
          <w:rFonts w:asciiTheme="majorEastAsia" w:eastAsiaTheme="majorEastAsia" w:hAnsiTheme="majorEastAsia" w:cstheme="minorHAnsi"/>
          <w:color w:val="0070C0"/>
          <w:szCs w:val="21"/>
        </w:rPr>
        <w:t>14</w:t>
      </w:r>
      <w:r w:rsidRPr="00C632A6">
        <w:rPr>
          <w:rFonts w:asciiTheme="majorEastAsia" w:eastAsiaTheme="majorEastAsia" w:hAnsiTheme="majorEastAsia" w:cstheme="minorHAnsi" w:hint="eastAsia"/>
          <w:color w:val="0070C0"/>
          <w:szCs w:val="21"/>
        </w:rPr>
        <w:t>週時における週平均疼痛スコア（</w:t>
      </w:r>
      <w:r w:rsidRPr="00C632A6">
        <w:rPr>
          <w:rFonts w:asciiTheme="majorEastAsia" w:eastAsiaTheme="majorEastAsia" w:hAnsiTheme="majorEastAsia" w:cstheme="minorHAnsi"/>
          <w:color w:val="0070C0"/>
          <w:szCs w:val="21"/>
        </w:rPr>
        <w:t>NRS</w:t>
      </w:r>
      <w:r w:rsidRPr="00C632A6">
        <w:rPr>
          <w:rFonts w:asciiTheme="majorEastAsia" w:eastAsiaTheme="majorEastAsia" w:hAnsiTheme="majorEastAsia" w:cstheme="minorHAnsi" w:hint="eastAsia"/>
          <w:color w:val="0070C0"/>
          <w:szCs w:val="21"/>
        </w:rPr>
        <w:t>）のベースラインからの変化量</w:t>
      </w:r>
    </w:p>
    <w:p w14:paraId="00EE6493" w14:textId="77777777" w:rsidR="00A13663" w:rsidRPr="00C632A6" w:rsidRDefault="00A13663" w:rsidP="00A13663">
      <w:pPr>
        <w:widowControl/>
        <w:rPr>
          <w:rFonts w:asciiTheme="majorEastAsia" w:eastAsiaTheme="majorEastAsia" w:hAnsiTheme="majorEastAsia" w:cstheme="minorHAnsi"/>
          <w:szCs w:val="21"/>
        </w:rPr>
      </w:pPr>
    </w:p>
    <w:p w14:paraId="437E7588" w14:textId="0C9257AC" w:rsidR="004E505A" w:rsidRPr="00C632A6" w:rsidRDefault="00443C1B" w:rsidP="004E505A">
      <w:pPr>
        <w:widowControl/>
        <w:rPr>
          <w:rFonts w:asciiTheme="majorEastAsia" w:eastAsiaTheme="majorEastAsia" w:hAnsiTheme="majorEastAsia" w:cstheme="minorHAnsi"/>
          <w:szCs w:val="21"/>
        </w:rPr>
      </w:pPr>
      <w:r w:rsidRPr="00C632A6">
        <w:rPr>
          <w:rFonts w:asciiTheme="majorEastAsia" w:eastAsiaTheme="majorEastAsia" w:hAnsiTheme="majorEastAsia" w:cstheme="minorHAnsi" w:hint="eastAsia"/>
          <w:szCs w:val="21"/>
        </w:rPr>
        <w:t>副次的評価項目：</w:t>
      </w:r>
    </w:p>
    <w:p w14:paraId="653A13FC" w14:textId="1E7F1614" w:rsidR="004E505A" w:rsidRPr="00C632A6" w:rsidRDefault="004E505A" w:rsidP="004E505A">
      <w:pPr>
        <w:widowControl/>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副次的評価項目については，複数存在することが許容される．ただし，本臨床研究の治療法によるベネフィット／リスクを評価するものでなければならない．</w:t>
      </w:r>
    </w:p>
    <w:p w14:paraId="0C7EC93F" w14:textId="77777777" w:rsidR="004E505A" w:rsidRPr="00C632A6" w:rsidRDefault="004E505A" w:rsidP="004E505A">
      <w:pPr>
        <w:widowControl/>
        <w:rPr>
          <w:rFonts w:asciiTheme="majorEastAsia" w:eastAsiaTheme="majorEastAsia" w:hAnsiTheme="majorEastAsia" w:cstheme="minorHAnsi"/>
          <w:szCs w:val="21"/>
        </w:rPr>
      </w:pPr>
    </w:p>
    <w:p w14:paraId="392A0986" w14:textId="656FC981" w:rsidR="004E505A" w:rsidRPr="00C632A6" w:rsidRDefault="004E505A" w:rsidP="004E505A">
      <w:pPr>
        <w:widowControl/>
        <w:rPr>
          <w:rFonts w:asciiTheme="majorEastAsia" w:eastAsiaTheme="majorEastAsia" w:hAnsiTheme="majorEastAsia" w:cstheme="minorHAnsi"/>
          <w:szCs w:val="21"/>
        </w:rPr>
      </w:pPr>
      <w:r w:rsidRPr="00C632A6">
        <w:rPr>
          <w:rFonts w:asciiTheme="majorEastAsia" w:eastAsiaTheme="majorEastAsia" w:hAnsiTheme="majorEastAsia" w:cstheme="minorHAnsi" w:hint="eastAsia"/>
          <w:sz w:val="22"/>
          <w:szCs w:val="21"/>
        </w:rPr>
        <w:t>評価項目の設定根拠：</w:t>
      </w:r>
    </w:p>
    <w:p w14:paraId="1CBC323F" w14:textId="001D94B9" w:rsidR="004E505A" w:rsidRPr="00C632A6" w:rsidRDefault="004E505A" w:rsidP="004E505A">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評価項目の設定根拠について、評価項目毎に記載する．このとき，研究対象者に対するベネフィットについて留意すること．また，主要評価項目について、少なくとも評価指標、比較方法及び評価期間の妥当性を記載する．</w:t>
      </w:r>
    </w:p>
    <w:p w14:paraId="7AE0692F" w14:textId="77777777" w:rsidR="004E505A" w:rsidRPr="00C632A6" w:rsidRDefault="004E505A" w:rsidP="004E505A">
      <w:pPr>
        <w:rPr>
          <w:rFonts w:asciiTheme="majorEastAsia" w:eastAsiaTheme="majorEastAsia" w:hAnsiTheme="majorEastAsia" w:cstheme="minorHAnsi"/>
          <w:color w:val="0070C0"/>
          <w:szCs w:val="21"/>
        </w:rPr>
      </w:pPr>
      <w:bookmarkStart w:id="1" w:name="_Hlk18502651"/>
      <w:r w:rsidRPr="00C632A6">
        <w:rPr>
          <w:rFonts w:asciiTheme="majorEastAsia" w:eastAsiaTheme="majorEastAsia" w:hAnsiTheme="majorEastAsia" w:cstheme="minorHAnsi" w:hint="eastAsia"/>
          <w:color w:val="0070C0"/>
          <w:szCs w:val="21"/>
        </w:rPr>
        <w:t>［記載例］</w:t>
      </w:r>
    </w:p>
    <w:p w14:paraId="0E302929" w14:textId="77777777" w:rsidR="004E505A" w:rsidRPr="00C632A6" w:rsidRDefault="004E505A" w:rsidP="004E505A">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 xml:space="preserve">　投与開始</w:t>
      </w:r>
      <w:r w:rsidRPr="00C632A6">
        <w:rPr>
          <w:rFonts w:asciiTheme="majorEastAsia" w:eastAsiaTheme="majorEastAsia" w:hAnsiTheme="majorEastAsia" w:cstheme="minorHAnsi"/>
          <w:color w:val="0070C0"/>
          <w:szCs w:val="21"/>
        </w:rPr>
        <w:t>14</w:t>
      </w:r>
      <w:r w:rsidRPr="00C632A6">
        <w:rPr>
          <w:rFonts w:asciiTheme="majorEastAsia" w:eastAsiaTheme="majorEastAsia" w:hAnsiTheme="majorEastAsia" w:cstheme="minorHAnsi" w:hint="eastAsia"/>
          <w:color w:val="0070C0"/>
          <w:szCs w:val="21"/>
        </w:rPr>
        <w:t>週時における週平均疼痛スコア（</w:t>
      </w:r>
      <w:r w:rsidRPr="00C632A6">
        <w:rPr>
          <w:rFonts w:asciiTheme="majorEastAsia" w:eastAsiaTheme="majorEastAsia" w:hAnsiTheme="majorEastAsia" w:cstheme="minorHAnsi"/>
          <w:color w:val="0070C0"/>
          <w:szCs w:val="21"/>
        </w:rPr>
        <w:t>NRS</w:t>
      </w:r>
      <w:r w:rsidRPr="00C632A6">
        <w:rPr>
          <w:rFonts w:asciiTheme="majorEastAsia" w:eastAsiaTheme="majorEastAsia" w:hAnsiTheme="majorEastAsia" w:cstheme="minorHAnsi" w:hint="eastAsia"/>
          <w:color w:val="0070C0"/>
          <w:szCs w:val="21"/>
        </w:rPr>
        <w:t>）のベースラインからの変化量のプラセボ群に対する優越性</w:t>
      </w:r>
    </w:p>
    <w:p w14:paraId="68A7D1C0" w14:textId="77777777" w:rsidR="004E505A" w:rsidRPr="00C632A6" w:rsidRDefault="004E505A" w:rsidP="004E505A">
      <w:pPr>
        <w:pStyle w:val="a9"/>
        <w:numPr>
          <w:ilvl w:val="0"/>
          <w:numId w:val="8"/>
        </w:numPr>
        <w:ind w:leftChars="0"/>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評価指標：疼痛スコアの評価指標である</w:t>
      </w:r>
      <w:r w:rsidRPr="00C632A6">
        <w:rPr>
          <w:rFonts w:asciiTheme="majorEastAsia" w:eastAsiaTheme="majorEastAsia" w:hAnsiTheme="majorEastAsia" w:cstheme="minorHAnsi"/>
          <w:color w:val="0070C0"/>
          <w:szCs w:val="21"/>
        </w:rPr>
        <w:t>NRS</w:t>
      </w:r>
      <w:r w:rsidRPr="00C632A6">
        <w:rPr>
          <w:rFonts w:asciiTheme="majorEastAsia" w:eastAsiaTheme="majorEastAsia" w:hAnsiTheme="majorEastAsia" w:cstheme="minorHAnsi" w:hint="eastAsia"/>
          <w:color w:val="0070C0"/>
          <w:szCs w:val="21"/>
        </w:rPr>
        <w:t>は、診療ガイドライン等で疾患重症度判定に推奨される評価指標であり、試験薬の有効性を適切に評価可能と考え設定した。</w:t>
      </w:r>
    </w:p>
    <w:p w14:paraId="09269403" w14:textId="77777777" w:rsidR="004E505A" w:rsidRPr="00C632A6" w:rsidRDefault="004E505A" w:rsidP="004E505A">
      <w:pPr>
        <w:pStyle w:val="a9"/>
        <w:numPr>
          <w:ilvl w:val="0"/>
          <w:numId w:val="8"/>
        </w:numPr>
        <w:ind w:leftChars="0"/>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比較方法：標準療法となる治療薬は存在するものの、高いプラセボ反応性が想定される疾患領域であることから、プラセボ群に対する優越性を確認する計画とした。</w:t>
      </w:r>
    </w:p>
    <w:p w14:paraId="04594F9B" w14:textId="79CD41D4" w:rsidR="008A7CE0" w:rsidRPr="00C632A6" w:rsidRDefault="004E505A" w:rsidP="004E505A">
      <w:pPr>
        <w:pStyle w:val="a9"/>
        <w:numPr>
          <w:ilvl w:val="0"/>
          <w:numId w:val="8"/>
        </w:numPr>
        <w:ind w:leftChars="0"/>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評価時期：慢性疾患に対する疼痛管理を目的としており、</w:t>
      </w:r>
      <w:r w:rsidRPr="00C632A6">
        <w:rPr>
          <w:rFonts w:asciiTheme="majorEastAsia" w:eastAsiaTheme="majorEastAsia" w:hAnsiTheme="majorEastAsia" w:cstheme="minorHAnsi"/>
          <w:color w:val="0070C0"/>
          <w:szCs w:val="21"/>
        </w:rPr>
        <w:t>FDA</w:t>
      </w:r>
      <w:r w:rsidRPr="00C632A6">
        <w:rPr>
          <w:rFonts w:asciiTheme="majorEastAsia" w:eastAsiaTheme="majorEastAsia" w:hAnsiTheme="majorEastAsia" w:cstheme="minorHAnsi" w:hint="eastAsia"/>
          <w:color w:val="0070C0"/>
          <w:szCs w:val="21"/>
        </w:rPr>
        <w:t>のガイドラインにおいて投与後</w:t>
      </w:r>
      <w:r w:rsidRPr="00C632A6">
        <w:rPr>
          <w:rFonts w:asciiTheme="majorEastAsia" w:eastAsiaTheme="majorEastAsia" w:hAnsiTheme="majorEastAsia" w:cstheme="minorHAnsi"/>
          <w:color w:val="0070C0"/>
          <w:szCs w:val="21"/>
        </w:rPr>
        <w:t>3</w:t>
      </w:r>
      <w:r w:rsidRPr="00C632A6">
        <w:rPr>
          <w:rFonts w:asciiTheme="majorEastAsia" w:eastAsiaTheme="majorEastAsia" w:hAnsiTheme="majorEastAsia" w:cstheme="minorHAnsi" w:hint="eastAsia"/>
          <w:color w:val="0070C0"/>
          <w:szCs w:val="21"/>
        </w:rPr>
        <w:t>カ月程度経過して以降の評価が適切とされていることから、</w:t>
      </w:r>
      <w:r w:rsidRPr="00C632A6">
        <w:rPr>
          <w:rFonts w:asciiTheme="majorEastAsia" w:eastAsiaTheme="majorEastAsia" w:hAnsiTheme="majorEastAsia" w:cstheme="minorHAnsi"/>
          <w:color w:val="0070C0"/>
          <w:szCs w:val="21"/>
        </w:rPr>
        <w:t>14</w:t>
      </w:r>
      <w:r w:rsidRPr="00C632A6">
        <w:rPr>
          <w:rFonts w:asciiTheme="majorEastAsia" w:eastAsiaTheme="majorEastAsia" w:hAnsiTheme="majorEastAsia" w:cstheme="minorHAnsi" w:hint="eastAsia"/>
          <w:color w:val="0070C0"/>
          <w:szCs w:val="21"/>
        </w:rPr>
        <w:t>週後とした。また、</w:t>
      </w:r>
      <w:r w:rsidRPr="00C632A6">
        <w:rPr>
          <w:rFonts w:asciiTheme="majorEastAsia" w:eastAsiaTheme="majorEastAsia" w:hAnsiTheme="majorEastAsia" w:cstheme="minorHAnsi"/>
          <w:color w:val="0070C0"/>
          <w:szCs w:val="21"/>
        </w:rPr>
        <w:t>1</w:t>
      </w:r>
      <w:r w:rsidRPr="00C632A6">
        <w:rPr>
          <w:rFonts w:asciiTheme="majorEastAsia" w:eastAsiaTheme="majorEastAsia" w:hAnsiTheme="majorEastAsia" w:cstheme="minorHAnsi" w:hint="eastAsia"/>
          <w:color w:val="0070C0"/>
          <w:szCs w:val="21"/>
        </w:rPr>
        <w:t>時点の測定結果を使用する場合、測定誤差が大きくなることから、</w:t>
      </w:r>
      <w:r w:rsidRPr="00C632A6">
        <w:rPr>
          <w:rFonts w:asciiTheme="majorEastAsia" w:eastAsiaTheme="majorEastAsia" w:hAnsiTheme="majorEastAsia" w:cstheme="minorHAnsi"/>
          <w:color w:val="0070C0"/>
          <w:szCs w:val="21"/>
        </w:rPr>
        <w:t>1</w:t>
      </w:r>
      <w:r w:rsidRPr="00C632A6">
        <w:rPr>
          <w:rFonts w:asciiTheme="majorEastAsia" w:eastAsiaTheme="majorEastAsia" w:hAnsiTheme="majorEastAsia" w:cstheme="minorHAnsi" w:hint="eastAsia"/>
          <w:color w:val="0070C0"/>
          <w:szCs w:val="21"/>
        </w:rPr>
        <w:t>週間の平均値とした。</w:t>
      </w:r>
      <w:bookmarkEnd w:id="1"/>
    </w:p>
    <w:p w14:paraId="50FD67EC" w14:textId="77777777" w:rsidR="008A7CE0" w:rsidRDefault="008A7CE0" w:rsidP="008A7CE0">
      <w:pPr>
        <w:rPr>
          <w:rFonts w:cstheme="minorHAnsi"/>
          <w:szCs w:val="21"/>
        </w:rPr>
      </w:pPr>
    </w:p>
    <w:p w14:paraId="5370755D" w14:textId="388492B8" w:rsidR="008A7CE0" w:rsidRPr="008A7CE0" w:rsidRDefault="008A7CE0" w:rsidP="008A7CE0">
      <w:pPr>
        <w:rPr>
          <w:rFonts w:cstheme="minorHAnsi"/>
          <w:szCs w:val="21"/>
        </w:rPr>
      </w:pPr>
      <w:r w:rsidRPr="008A7CE0">
        <w:rPr>
          <w:rFonts w:cstheme="minorHAnsi"/>
          <w:szCs w:val="21"/>
        </w:rPr>
        <w:t>評価項目の定義</w:t>
      </w:r>
    </w:p>
    <w:p w14:paraId="1C534DB3" w14:textId="77777777" w:rsidR="008A7CE0" w:rsidRPr="008A7CE0" w:rsidRDefault="008A7CE0" w:rsidP="008A7CE0">
      <w:pPr>
        <w:ind w:firstLineChars="100" w:firstLine="210"/>
        <w:rPr>
          <w:rFonts w:cstheme="minorHAnsi"/>
          <w:color w:val="FF0000"/>
          <w:szCs w:val="21"/>
        </w:rPr>
      </w:pPr>
      <w:r w:rsidRPr="008A7CE0">
        <w:rPr>
          <w:rFonts w:cstheme="minorHAnsi"/>
          <w:color w:val="FF0000"/>
          <w:szCs w:val="21"/>
        </w:rPr>
        <w:t>主要及び副次的評価項目に安全性評価項目が含まれない場合は</w:t>
      </w:r>
      <w:r w:rsidRPr="008A7CE0">
        <w:rPr>
          <w:rFonts w:cstheme="minorHAnsi" w:hint="eastAsia"/>
          <w:color w:val="FF0000"/>
          <w:szCs w:val="21"/>
        </w:rPr>
        <w:t>，</w:t>
      </w:r>
      <w:r w:rsidRPr="008A7CE0">
        <w:rPr>
          <w:rFonts w:cstheme="minorHAnsi"/>
          <w:color w:val="FF0000"/>
          <w:szCs w:val="21"/>
        </w:rPr>
        <w:t>安全性評価項目として別に設けること</w:t>
      </w:r>
      <w:r w:rsidRPr="008A7CE0">
        <w:rPr>
          <w:rFonts w:cstheme="minorHAnsi" w:hint="eastAsia"/>
          <w:color w:val="FF0000"/>
          <w:szCs w:val="21"/>
        </w:rPr>
        <w:t>．</w:t>
      </w:r>
    </w:p>
    <w:p w14:paraId="42D8887F" w14:textId="77777777" w:rsidR="008A7CE0" w:rsidRPr="008A7CE0" w:rsidRDefault="008A7CE0" w:rsidP="008A7CE0">
      <w:pPr>
        <w:rPr>
          <w:rFonts w:cstheme="minorHAnsi"/>
          <w:color w:val="FF0000"/>
          <w:szCs w:val="21"/>
        </w:rPr>
      </w:pPr>
      <w:r w:rsidRPr="008A7CE0">
        <w:rPr>
          <w:rFonts w:cstheme="minorHAnsi"/>
          <w:color w:val="FF0000"/>
          <w:szCs w:val="21"/>
        </w:rPr>
        <w:t xml:space="preserve">　有効性及び安全性を評価する指標を</w:t>
      </w:r>
      <w:r w:rsidRPr="008A7CE0">
        <w:rPr>
          <w:rFonts w:cstheme="minorHAnsi" w:hint="eastAsia"/>
          <w:color w:val="FF0000"/>
          <w:szCs w:val="21"/>
        </w:rPr>
        <w:t>，</w:t>
      </w:r>
      <w:r w:rsidRPr="008A7CE0">
        <w:rPr>
          <w:rFonts w:cstheme="minorHAnsi"/>
          <w:color w:val="FF0000"/>
          <w:szCs w:val="21"/>
        </w:rPr>
        <w:t>評価時期を含め項目別に設定し記載する</w:t>
      </w:r>
      <w:r w:rsidRPr="008A7CE0">
        <w:rPr>
          <w:rFonts w:cstheme="minorHAnsi" w:hint="eastAsia"/>
          <w:color w:val="FF0000"/>
          <w:szCs w:val="21"/>
        </w:rPr>
        <w:t>．</w:t>
      </w:r>
    </w:p>
    <w:p w14:paraId="07F93A05" w14:textId="73A660EB" w:rsidR="008A7CE0" w:rsidRDefault="008A7CE0" w:rsidP="008A7CE0">
      <w:pPr>
        <w:rPr>
          <w:rFonts w:cstheme="minorHAnsi"/>
          <w:color w:val="FF0000"/>
          <w:szCs w:val="21"/>
        </w:rPr>
      </w:pPr>
      <w:r w:rsidRPr="008A7CE0">
        <w:rPr>
          <w:rFonts w:cstheme="minorHAnsi"/>
          <w:color w:val="FF0000"/>
          <w:szCs w:val="21"/>
        </w:rPr>
        <w:t xml:space="preserve">　有効性評価の場合</w:t>
      </w:r>
      <w:r w:rsidRPr="008A7CE0">
        <w:rPr>
          <w:rFonts w:cstheme="minorHAnsi" w:hint="eastAsia"/>
          <w:color w:val="FF0000"/>
          <w:szCs w:val="21"/>
        </w:rPr>
        <w:t>，</w:t>
      </w:r>
      <w:r w:rsidRPr="008A7CE0">
        <w:rPr>
          <w:rFonts w:cstheme="minorHAnsi"/>
          <w:color w:val="FF0000"/>
          <w:szCs w:val="21"/>
        </w:rPr>
        <w:t>例えば，「</w:t>
      </w:r>
      <w:r w:rsidRPr="008A7CE0">
        <w:rPr>
          <w:rFonts w:cstheme="minorHAnsi"/>
          <w:color w:val="FF0000"/>
          <w:szCs w:val="21"/>
        </w:rPr>
        <w:t>○○</w:t>
      </w:r>
      <w:r w:rsidRPr="008A7CE0">
        <w:rPr>
          <w:rFonts w:cstheme="minorHAnsi"/>
          <w:color w:val="FF0000"/>
          <w:szCs w:val="21"/>
        </w:rPr>
        <w:t>の有効率」が評価項目の場合，分母が何であって，分子が何であるかを示す必要がある．</w:t>
      </w:r>
      <w:r w:rsidR="00A52339" w:rsidRPr="008A7CE0">
        <w:rPr>
          <w:rFonts w:cstheme="minorHAnsi"/>
          <w:color w:val="FF0000"/>
          <w:szCs w:val="21"/>
        </w:rPr>
        <w:t xml:space="preserve"> </w:t>
      </w:r>
    </w:p>
    <w:p w14:paraId="50E1134E" w14:textId="08C4EB2D" w:rsidR="00F243CF" w:rsidRPr="008A7CE0" w:rsidRDefault="00F243CF" w:rsidP="00F243CF">
      <w:pPr>
        <w:ind w:firstLineChars="100" w:firstLine="210"/>
        <w:rPr>
          <w:rFonts w:cstheme="minorHAnsi"/>
          <w:color w:val="FF0000"/>
          <w:szCs w:val="21"/>
        </w:rPr>
      </w:pPr>
      <w:r w:rsidRPr="008A7CE0">
        <w:rPr>
          <w:rFonts w:cstheme="minorHAnsi"/>
          <w:color w:val="FF0000"/>
          <w:szCs w:val="21"/>
        </w:rPr>
        <w:t>安全性を評価の場合</w:t>
      </w:r>
      <w:r w:rsidRPr="008A7CE0">
        <w:rPr>
          <w:rFonts w:cstheme="minorHAnsi" w:hint="eastAsia"/>
          <w:color w:val="FF0000"/>
          <w:szCs w:val="21"/>
        </w:rPr>
        <w:t>，</w:t>
      </w:r>
      <w:r>
        <w:rPr>
          <w:rFonts w:cstheme="minorHAnsi" w:hint="eastAsia"/>
          <w:color w:val="FF0000"/>
          <w:szCs w:val="21"/>
        </w:rPr>
        <w:t>何の基準を用いてどのような</w:t>
      </w:r>
      <w:r>
        <w:rPr>
          <w:rFonts w:cstheme="minorHAnsi" w:hint="eastAsia"/>
          <w:color w:val="FF0000"/>
          <w:szCs w:val="21"/>
        </w:rPr>
        <w:t>grade</w:t>
      </w:r>
      <w:r>
        <w:rPr>
          <w:rFonts w:cstheme="minorHAnsi" w:hint="eastAsia"/>
          <w:color w:val="FF0000"/>
          <w:szCs w:val="21"/>
        </w:rPr>
        <w:t>まで評価するかを記載する。</w:t>
      </w:r>
      <w:r w:rsidRPr="008A7CE0">
        <w:rPr>
          <w:rFonts w:cstheme="minorHAnsi"/>
          <w:color w:val="FF0000"/>
          <w:szCs w:val="21"/>
        </w:rPr>
        <w:t>記録に関して</w:t>
      </w:r>
      <w:r w:rsidRPr="008A7CE0">
        <w:rPr>
          <w:rFonts w:cstheme="minorHAnsi"/>
          <w:color w:val="FF0000"/>
          <w:szCs w:val="21"/>
        </w:rPr>
        <w:t>MedDRA</w:t>
      </w:r>
      <w:r w:rsidRPr="008A7CE0">
        <w:rPr>
          <w:rFonts w:cstheme="minorHAnsi"/>
          <w:color w:val="FF0000"/>
          <w:szCs w:val="21"/>
        </w:rPr>
        <w:t>，</w:t>
      </w:r>
      <w:r w:rsidRPr="008A7CE0">
        <w:rPr>
          <w:rFonts w:cstheme="minorHAnsi"/>
          <w:color w:val="FF0000"/>
          <w:szCs w:val="21"/>
        </w:rPr>
        <w:t>CTCAE</w:t>
      </w:r>
      <w:r w:rsidRPr="008A7CE0">
        <w:rPr>
          <w:rFonts w:cstheme="minorHAnsi"/>
          <w:color w:val="FF0000"/>
          <w:szCs w:val="21"/>
        </w:rPr>
        <w:t>などを用いる場合には，そのバージョン等についても記載する必要がある．</w:t>
      </w:r>
    </w:p>
    <w:p w14:paraId="09E5C267" w14:textId="77777777" w:rsidR="005B359C" w:rsidRDefault="008A7CE0" w:rsidP="005B359C">
      <w:pPr>
        <w:ind w:left="2"/>
        <w:rPr>
          <w:rFonts w:asciiTheme="minorHAnsi" w:eastAsiaTheme="minorEastAsia" w:hAnsiTheme="minorHAnsi" w:cstheme="minorHAnsi"/>
          <w:sz w:val="22"/>
          <w:szCs w:val="21"/>
        </w:rPr>
      </w:pPr>
      <w:bookmarkStart w:id="2" w:name="_Toc27062631"/>
      <w:r w:rsidRPr="008A7CE0">
        <w:rPr>
          <w:rFonts w:asciiTheme="minorHAnsi" w:eastAsiaTheme="minorEastAsia" w:hAnsiTheme="minorHAnsi" w:cstheme="minorHAnsi"/>
          <w:sz w:val="22"/>
          <w:szCs w:val="21"/>
        </w:rPr>
        <w:t>主要評価項目の定義</w:t>
      </w:r>
      <w:bookmarkEnd w:id="2"/>
      <w:r w:rsidR="005B359C">
        <w:rPr>
          <w:rFonts w:asciiTheme="minorHAnsi" w:eastAsiaTheme="minorEastAsia" w:hAnsiTheme="minorHAnsi" w:cstheme="minorHAnsi" w:hint="eastAsia"/>
          <w:sz w:val="22"/>
          <w:szCs w:val="21"/>
        </w:rPr>
        <w:t>：</w:t>
      </w:r>
      <w:bookmarkStart w:id="3" w:name="_Toc27062632"/>
    </w:p>
    <w:p w14:paraId="447D5597" w14:textId="77777777" w:rsidR="005B359C" w:rsidRDefault="005B359C" w:rsidP="005B359C">
      <w:pPr>
        <w:ind w:left="2"/>
        <w:rPr>
          <w:rFonts w:asciiTheme="minorHAnsi" w:eastAsiaTheme="minorEastAsia" w:hAnsiTheme="minorHAnsi" w:cstheme="minorHAnsi"/>
          <w:sz w:val="22"/>
          <w:szCs w:val="21"/>
        </w:rPr>
      </w:pPr>
    </w:p>
    <w:p w14:paraId="6F446B60" w14:textId="77777777" w:rsidR="005B359C" w:rsidRDefault="008A7CE0" w:rsidP="005B359C">
      <w:pPr>
        <w:ind w:left="2"/>
        <w:rPr>
          <w:rFonts w:asciiTheme="minorHAnsi" w:eastAsiaTheme="minorEastAsia" w:hAnsiTheme="minorHAnsi" w:cstheme="minorHAnsi"/>
          <w:sz w:val="22"/>
          <w:szCs w:val="21"/>
        </w:rPr>
      </w:pPr>
      <w:r w:rsidRPr="008A7CE0">
        <w:rPr>
          <w:rFonts w:asciiTheme="minorHAnsi" w:eastAsiaTheme="minorEastAsia" w:hAnsiTheme="minorHAnsi" w:cstheme="minorHAnsi"/>
          <w:sz w:val="22"/>
          <w:szCs w:val="21"/>
        </w:rPr>
        <w:t>副次的評価項目の定義</w:t>
      </w:r>
      <w:bookmarkEnd w:id="3"/>
      <w:r w:rsidR="005B359C">
        <w:rPr>
          <w:rFonts w:asciiTheme="minorHAnsi" w:eastAsiaTheme="minorEastAsia" w:hAnsiTheme="minorHAnsi" w:cstheme="minorHAnsi" w:hint="eastAsia"/>
          <w:sz w:val="22"/>
          <w:szCs w:val="21"/>
        </w:rPr>
        <w:t>：</w:t>
      </w:r>
      <w:bookmarkStart w:id="4" w:name="_Toc27062633"/>
    </w:p>
    <w:p w14:paraId="37DF1CDC" w14:textId="77777777" w:rsidR="005B359C" w:rsidRDefault="005B359C" w:rsidP="005B359C">
      <w:pPr>
        <w:ind w:left="2"/>
        <w:rPr>
          <w:rFonts w:asciiTheme="minorHAnsi" w:eastAsiaTheme="minorEastAsia" w:hAnsiTheme="minorHAnsi" w:cstheme="minorHAnsi"/>
          <w:sz w:val="22"/>
          <w:szCs w:val="21"/>
        </w:rPr>
      </w:pPr>
    </w:p>
    <w:p w14:paraId="24EA36D5" w14:textId="4575125E" w:rsidR="008A7CE0" w:rsidRPr="005B359C" w:rsidRDefault="008A7CE0" w:rsidP="005B359C">
      <w:pPr>
        <w:ind w:left="2"/>
        <w:rPr>
          <w:rFonts w:cstheme="minorHAnsi"/>
          <w:color w:val="FF0000"/>
          <w:szCs w:val="21"/>
        </w:rPr>
      </w:pPr>
      <w:r w:rsidRPr="008A7CE0">
        <w:rPr>
          <w:rFonts w:asciiTheme="minorHAnsi" w:eastAsiaTheme="minorEastAsia" w:hAnsiTheme="minorHAnsi" w:cstheme="minorHAnsi"/>
          <w:sz w:val="22"/>
          <w:szCs w:val="21"/>
        </w:rPr>
        <w:t>安全性評価項目の定義</w:t>
      </w:r>
      <w:r w:rsidR="005B359C">
        <w:rPr>
          <w:rFonts w:asciiTheme="minorHAnsi" w:eastAsiaTheme="minorEastAsia" w:hAnsiTheme="minorHAnsi" w:cstheme="minorHAnsi" w:hint="eastAsia"/>
          <w:sz w:val="22"/>
          <w:szCs w:val="21"/>
        </w:rPr>
        <w:t>：</w:t>
      </w:r>
      <w:r w:rsidRPr="008A7CE0">
        <w:rPr>
          <w:rFonts w:asciiTheme="minorHAnsi" w:eastAsiaTheme="minorEastAsia" w:hAnsiTheme="minorHAnsi" w:cstheme="minorHAnsi"/>
          <w:color w:val="0070C0"/>
          <w:sz w:val="22"/>
          <w:szCs w:val="21"/>
        </w:rPr>
        <w:t>（主要評価項目、副次的評価項目に含まれている場合は削除する）</w:t>
      </w:r>
      <w:bookmarkEnd w:id="4"/>
    </w:p>
    <w:p w14:paraId="29340E17" w14:textId="018558A5" w:rsidR="00A52339" w:rsidRDefault="00A52339" w:rsidP="00A52339">
      <w:pPr>
        <w:ind w:left="2"/>
        <w:rPr>
          <w:rFonts w:cstheme="minorHAnsi"/>
          <w:color w:val="FF0000"/>
          <w:szCs w:val="21"/>
        </w:rPr>
      </w:pPr>
      <w:r w:rsidRPr="008A7CE0">
        <w:rPr>
          <w:rFonts w:cstheme="minorHAnsi"/>
          <w:color w:val="FF0000"/>
          <w:szCs w:val="21"/>
        </w:rPr>
        <w:t xml:space="preserve">　</w:t>
      </w:r>
    </w:p>
    <w:p w14:paraId="31EFB145" w14:textId="54F938AC" w:rsidR="008A7CE0" w:rsidRDefault="008A7CE0" w:rsidP="00443C1B">
      <w:pPr>
        <w:widowControl/>
        <w:rPr>
          <w:rFonts w:asciiTheme="majorEastAsia" w:eastAsiaTheme="majorEastAsia" w:hAnsiTheme="majorEastAsia" w:cstheme="minorHAnsi"/>
          <w:b/>
          <w:sz w:val="22"/>
          <w:szCs w:val="21"/>
        </w:rPr>
      </w:pPr>
    </w:p>
    <w:p w14:paraId="78000270" w14:textId="77777777" w:rsidR="00336942" w:rsidRPr="00A52339" w:rsidRDefault="00336942" w:rsidP="00443C1B">
      <w:pPr>
        <w:widowControl/>
        <w:rPr>
          <w:rFonts w:asciiTheme="majorEastAsia" w:eastAsiaTheme="majorEastAsia" w:hAnsiTheme="majorEastAsia" w:cstheme="minorHAnsi"/>
          <w:b/>
          <w:sz w:val="22"/>
          <w:szCs w:val="21"/>
        </w:rPr>
      </w:pPr>
    </w:p>
    <w:p w14:paraId="32F4F398" w14:textId="77777777" w:rsidR="00443C1B" w:rsidRPr="00C632A6" w:rsidRDefault="00443C1B" w:rsidP="00443C1B">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lastRenderedPageBreak/>
        <w:t>0.4.</w:t>
      </w:r>
      <w:r w:rsidRPr="00C632A6">
        <w:rPr>
          <w:rFonts w:asciiTheme="majorEastAsia" w:eastAsiaTheme="majorEastAsia" w:hAnsiTheme="majorEastAsia" w:cstheme="minorHAnsi" w:hint="eastAsia"/>
          <w:b/>
          <w:sz w:val="22"/>
          <w:szCs w:val="21"/>
        </w:rPr>
        <w:t xml:space="preserve">　対象</w:t>
      </w:r>
    </w:p>
    <w:p w14:paraId="7A31E2A9" w14:textId="717134C5" w:rsidR="00443C1B" w:rsidRPr="00C632A6" w:rsidRDefault="00A13663" w:rsidP="00443C1B">
      <w:pPr>
        <w:widowControl/>
        <w:rPr>
          <w:rFonts w:asciiTheme="majorEastAsia" w:eastAsiaTheme="majorEastAsia" w:hAnsiTheme="majorEastAsia"/>
          <w:color w:val="FF0000"/>
          <w:sz w:val="20"/>
        </w:rPr>
      </w:pPr>
      <w:r w:rsidRPr="00C632A6">
        <w:rPr>
          <w:rFonts w:asciiTheme="majorEastAsia" w:eastAsiaTheme="majorEastAsia" w:hAnsiTheme="majorEastAsia" w:hint="eastAsia"/>
          <w:color w:val="FF0000"/>
          <w:sz w:val="20"/>
        </w:rPr>
        <w:t>本研究の「対象疾患（患者母集団）」について記載する。</w:t>
      </w:r>
    </w:p>
    <w:p w14:paraId="1B5CB7CB" w14:textId="77777777" w:rsidR="00577D4D" w:rsidRPr="00C632A6" w:rsidRDefault="00577D4D" w:rsidP="00577D4D">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1F02662D" w14:textId="575E1FFC" w:rsidR="00A13663" w:rsidRPr="00C632A6" w:rsidRDefault="00577D4D" w:rsidP="00577D4D">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 xml:space="preserve">　〇×ガイドラインGradeXの〇〇治療抵抗性△◇疾患患者</w:t>
      </w:r>
    </w:p>
    <w:p w14:paraId="53AB1B8C" w14:textId="77777777" w:rsidR="00577D4D" w:rsidRPr="00C632A6" w:rsidRDefault="00577D4D" w:rsidP="00577D4D">
      <w:pPr>
        <w:widowControl/>
        <w:rPr>
          <w:rFonts w:asciiTheme="majorEastAsia" w:eastAsiaTheme="majorEastAsia" w:hAnsiTheme="majorEastAsia" w:cstheme="minorHAnsi"/>
          <w:b/>
          <w:szCs w:val="21"/>
        </w:rPr>
      </w:pPr>
    </w:p>
    <w:p w14:paraId="66D1626E" w14:textId="77777777" w:rsidR="00443C1B" w:rsidRPr="00C632A6" w:rsidRDefault="00443C1B" w:rsidP="00443C1B">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t>0.5.</w:t>
      </w:r>
      <w:r w:rsidRPr="00C632A6">
        <w:rPr>
          <w:rFonts w:asciiTheme="majorEastAsia" w:eastAsiaTheme="majorEastAsia" w:hAnsiTheme="majorEastAsia" w:cstheme="minorHAnsi" w:hint="eastAsia"/>
          <w:b/>
          <w:sz w:val="22"/>
          <w:szCs w:val="21"/>
        </w:rPr>
        <w:t xml:space="preserve">　研究デザイン</w:t>
      </w:r>
    </w:p>
    <w:p w14:paraId="06A8D6FC" w14:textId="47BA8894" w:rsidR="002B4435" w:rsidRDefault="002B4435" w:rsidP="002B4435">
      <w:pPr>
        <w:rPr>
          <w:rFonts w:cstheme="minorHAnsi"/>
          <w:strike/>
          <w:color w:val="FF0000"/>
          <w:szCs w:val="21"/>
        </w:rPr>
      </w:pPr>
      <w:r>
        <w:rPr>
          <w:rFonts w:cstheme="minorHAnsi" w:hint="eastAsia"/>
          <w:szCs w:val="21"/>
        </w:rPr>
        <w:t xml:space="preserve">　</w:t>
      </w:r>
      <w:r>
        <w:rPr>
          <w:rFonts w:cstheme="minorHAnsi" w:hint="eastAsia"/>
          <w:color w:val="FF0000"/>
          <w:szCs w:val="21"/>
        </w:rPr>
        <w:t>実施される特定臨床研究の種類を記載する．</w:t>
      </w:r>
    </w:p>
    <w:p w14:paraId="164C2D62" w14:textId="77777777" w:rsidR="002B4435" w:rsidRDefault="002B4435" w:rsidP="002B4435">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研究のフェーズ</w:t>
      </w:r>
      <w:r>
        <w:rPr>
          <w:rFonts w:cstheme="minorHAnsi"/>
          <w:color w:val="FF0000"/>
          <w:szCs w:val="21"/>
        </w:rPr>
        <w:t>(</w:t>
      </w:r>
      <w:r>
        <w:rPr>
          <w:rFonts w:cstheme="minorHAnsi" w:hint="eastAsia"/>
          <w:color w:val="FF0000"/>
          <w:szCs w:val="21"/>
        </w:rPr>
        <w:t>相</w:t>
      </w:r>
      <w:r>
        <w:rPr>
          <w:rFonts w:cstheme="minorHAnsi"/>
          <w:color w:val="FF0000"/>
          <w:szCs w:val="21"/>
        </w:rPr>
        <w:t>)</w:t>
      </w:r>
    </w:p>
    <w:p w14:paraId="74052DB4" w14:textId="4877238D" w:rsidR="002B4435" w:rsidRDefault="002B4435" w:rsidP="002B4435">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研究デザイン：単群試験／無作為化比較試験</w:t>
      </w:r>
      <w:r>
        <w:rPr>
          <w:rFonts w:cstheme="minorHAnsi"/>
          <w:color w:val="FF0000"/>
          <w:szCs w:val="21"/>
        </w:rPr>
        <w:t>(</w:t>
      </w:r>
      <w:r>
        <w:rPr>
          <w:rFonts w:cstheme="minorHAnsi" w:hint="eastAsia"/>
          <w:color w:val="FF0000"/>
          <w:szCs w:val="21"/>
        </w:rPr>
        <w:t>プラセボ対照試験・群間比較試験など</w:t>
      </w:r>
      <w:r>
        <w:rPr>
          <w:rFonts w:cstheme="minorHAnsi"/>
          <w:color w:val="FF0000"/>
          <w:szCs w:val="21"/>
        </w:rPr>
        <w:t>)</w:t>
      </w:r>
      <w:r>
        <w:rPr>
          <w:rFonts w:cstheme="minorHAnsi" w:hint="eastAsia"/>
          <w:color w:val="FF0000"/>
          <w:szCs w:val="21"/>
        </w:rPr>
        <w:t>／クロスオーバー試験等</w:t>
      </w:r>
    </w:p>
    <w:p w14:paraId="1D9BC552" w14:textId="48D27857" w:rsidR="002B4435" w:rsidRDefault="002B4435" w:rsidP="002B4435">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盲検性の種類：非盲検／単盲検／二重盲検</w:t>
      </w:r>
      <w:r>
        <w:rPr>
          <w:rFonts w:cstheme="minorHAnsi"/>
          <w:color w:val="FF0000"/>
          <w:szCs w:val="21"/>
        </w:rPr>
        <w:t xml:space="preserve"> (</w:t>
      </w:r>
      <w:r>
        <w:rPr>
          <w:rFonts w:cstheme="minorHAnsi" w:hint="eastAsia"/>
          <w:color w:val="FF0000"/>
          <w:szCs w:val="21"/>
        </w:rPr>
        <w:t>盲検化される対象集団も含む</w:t>
      </w:r>
      <w:r>
        <w:rPr>
          <w:rFonts w:cstheme="minorHAnsi"/>
          <w:color w:val="FF0000"/>
          <w:szCs w:val="21"/>
        </w:rPr>
        <w:t>)</w:t>
      </w:r>
    </w:p>
    <w:p w14:paraId="65B037D2" w14:textId="77777777" w:rsidR="002B4435" w:rsidRDefault="002B4435" w:rsidP="002B4435">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無作為化比較試験の場合には，優越性，非劣性，同等性試験についての記載を明記する．</w:t>
      </w:r>
    </w:p>
    <w:p w14:paraId="4D5F8CFA" w14:textId="1C37D11E" w:rsidR="002B4435" w:rsidRPr="002B4435" w:rsidRDefault="002B4435" w:rsidP="002B4435">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検証であるのか、評価、検討等であるのか明確にする。</w:t>
      </w:r>
    </w:p>
    <w:p w14:paraId="09BA0BAD" w14:textId="7ADFBA90" w:rsidR="00443C1B" w:rsidRPr="00C632A6" w:rsidRDefault="00443C1B" w:rsidP="00443C1B">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415EAD09" w14:textId="074A8F87" w:rsidR="00443C1B" w:rsidRPr="00C632A6" w:rsidRDefault="00443C1B" w:rsidP="00443C1B">
      <w:pPr>
        <w:widowControl/>
        <w:ind w:firstLineChars="100" w:firstLine="210"/>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多施設共同</w:t>
      </w:r>
      <w:r w:rsidR="00577D4D" w:rsidRPr="00C632A6">
        <w:rPr>
          <w:rFonts w:asciiTheme="majorEastAsia" w:eastAsiaTheme="majorEastAsia" w:hAnsiTheme="majorEastAsia" w:cstheme="minorHAnsi" w:hint="eastAsia"/>
          <w:color w:val="0070C0"/>
          <w:szCs w:val="21"/>
        </w:rPr>
        <w:t>二重盲検プラセボ対照ランダム化第Ⅲ相試験</w:t>
      </w:r>
    </w:p>
    <w:p w14:paraId="68210D28" w14:textId="77777777" w:rsidR="00443C1B" w:rsidRPr="00C632A6" w:rsidRDefault="00443C1B" w:rsidP="00443C1B">
      <w:pPr>
        <w:widowControl/>
        <w:rPr>
          <w:rFonts w:asciiTheme="majorEastAsia" w:eastAsiaTheme="majorEastAsia" w:hAnsiTheme="majorEastAsia" w:cstheme="minorHAnsi"/>
          <w:b/>
          <w:szCs w:val="21"/>
        </w:rPr>
      </w:pPr>
    </w:p>
    <w:p w14:paraId="57029E08" w14:textId="0E3565F3" w:rsidR="00443C1B" w:rsidRDefault="00443C1B" w:rsidP="00443C1B">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t>0.6.</w:t>
      </w:r>
      <w:r w:rsidRPr="00C632A6">
        <w:rPr>
          <w:rFonts w:asciiTheme="majorEastAsia" w:eastAsiaTheme="majorEastAsia" w:hAnsiTheme="majorEastAsia" w:cstheme="minorHAnsi" w:hint="eastAsia"/>
          <w:b/>
          <w:sz w:val="22"/>
          <w:szCs w:val="21"/>
        </w:rPr>
        <w:t xml:space="preserve">　治療</w:t>
      </w:r>
    </w:p>
    <w:p w14:paraId="3194E4A2" w14:textId="003FB66E" w:rsidR="002B4435" w:rsidRDefault="002B4435" w:rsidP="00443C1B">
      <w:pPr>
        <w:widowControl/>
        <w:rPr>
          <w:rFonts w:cstheme="minorHAnsi"/>
          <w:color w:val="FF0000"/>
          <w:szCs w:val="21"/>
        </w:rPr>
      </w:pPr>
      <w:r>
        <w:rPr>
          <w:rFonts w:cstheme="minorHAnsi" w:hint="eastAsia"/>
          <w:color w:val="FF0000"/>
          <w:szCs w:val="21"/>
        </w:rPr>
        <w:t>実施される特定臨床研究の手法の説明並びに臨床研究の手順を記載する．</w:t>
      </w:r>
    </w:p>
    <w:p w14:paraId="27463F34" w14:textId="4AA2F965" w:rsidR="005C521C" w:rsidRPr="005C521C" w:rsidRDefault="005C521C" w:rsidP="005C521C">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 </w:t>
      </w:r>
      <w:r>
        <w:rPr>
          <w:rFonts w:cstheme="minorHAnsi" w:hint="eastAsia"/>
          <w:color w:val="FF0000"/>
          <w:szCs w:val="21"/>
        </w:rPr>
        <w:t>研究手法は，各群の名称及び投与レジメン等の略説</w:t>
      </w:r>
    </w:p>
    <w:p w14:paraId="1CC18A12" w14:textId="1D622A68" w:rsidR="002B4435" w:rsidRDefault="002B4435" w:rsidP="002B4435">
      <w:pPr>
        <w:rPr>
          <w:rFonts w:ascii="Arial" w:hAnsi="Arial" w:cs="Arial"/>
          <w:color w:val="FF0000"/>
          <w:szCs w:val="21"/>
        </w:rPr>
      </w:pPr>
      <w:r>
        <w:rPr>
          <w:rFonts w:ascii="Arial" w:hAnsi="Arial" w:cs="Arial" w:hint="eastAsia"/>
          <w:color w:val="FF0000"/>
          <w:szCs w:val="21"/>
        </w:rPr>
        <w:t xml:space="preserve">　</w:t>
      </w:r>
      <w:r>
        <w:rPr>
          <w:rFonts w:ascii="Arial" w:hAnsi="Arial" w:cs="Arial"/>
          <w:color w:val="FF0000"/>
          <w:szCs w:val="21"/>
        </w:rPr>
        <w:t xml:space="preserve">□ </w:t>
      </w:r>
      <w:r>
        <w:rPr>
          <w:rFonts w:ascii="Arial" w:hAnsi="Arial" w:cs="Arial" w:hint="eastAsia"/>
          <w:color w:val="FF0000"/>
          <w:szCs w:val="21"/>
        </w:rPr>
        <w:t>試験期間中の「スクリーニング期間」、「治療期間」、「追跡期間」の定義を明確に</w:t>
      </w:r>
      <w:r w:rsidR="005C521C">
        <w:rPr>
          <w:rFonts w:ascii="Arial" w:hAnsi="Arial" w:cs="Arial" w:hint="eastAsia"/>
          <w:color w:val="FF0000"/>
          <w:szCs w:val="21"/>
        </w:rPr>
        <w:t>したうえで研究手順の概略を記載する</w:t>
      </w:r>
      <w:r>
        <w:rPr>
          <w:rFonts w:ascii="Arial" w:hAnsi="Arial" w:cs="Arial" w:hint="eastAsia"/>
          <w:color w:val="FF0000"/>
          <w:szCs w:val="21"/>
        </w:rPr>
        <w:t>。</w:t>
      </w:r>
    </w:p>
    <w:p w14:paraId="1A758555" w14:textId="77777777" w:rsidR="00443C1B" w:rsidRPr="00C632A6" w:rsidRDefault="00443C1B" w:rsidP="00443C1B">
      <w:pPr>
        <w:widowControl/>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6AE25B1F" w14:textId="77777777" w:rsidR="005C521C" w:rsidRDefault="005C521C" w:rsidP="005C521C">
      <w:pPr>
        <w:pStyle w:val="a9"/>
        <w:numPr>
          <w:ilvl w:val="0"/>
          <w:numId w:val="13"/>
        </w:numPr>
        <w:ind w:leftChars="0" w:left="426"/>
        <w:rPr>
          <w:rFonts w:cstheme="minorHAnsi"/>
          <w:color w:val="0070C0"/>
          <w:szCs w:val="21"/>
        </w:rPr>
      </w:pPr>
      <w:r>
        <w:rPr>
          <w:rFonts w:cstheme="minorHAnsi" w:hint="eastAsia"/>
          <w:color w:val="0070C0"/>
          <w:szCs w:val="21"/>
        </w:rPr>
        <w:t>試験治療</w:t>
      </w:r>
    </w:p>
    <w:p w14:paraId="08CE9692" w14:textId="77777777" w:rsidR="005C521C" w:rsidRDefault="005C521C" w:rsidP="005C521C">
      <w:pPr>
        <w:pStyle w:val="a9"/>
        <w:numPr>
          <w:ilvl w:val="1"/>
          <w:numId w:val="14"/>
        </w:numPr>
        <w:ind w:leftChars="0"/>
        <w:rPr>
          <w:rFonts w:cstheme="minorHAnsi"/>
          <w:color w:val="0070C0"/>
          <w:szCs w:val="21"/>
        </w:rPr>
      </w:pPr>
      <w:r>
        <w:rPr>
          <w:rFonts w:cstheme="minorHAnsi" w:hint="eastAsia"/>
          <w:color w:val="0070C0"/>
          <w:szCs w:val="21"/>
        </w:rPr>
        <w:t>新規治療群：</w:t>
      </w:r>
      <w:r>
        <w:rPr>
          <w:rFonts w:cstheme="minorHAnsi"/>
          <w:color w:val="0070C0"/>
          <w:szCs w:val="21"/>
        </w:rPr>
        <w:t>××</w:t>
      </w:r>
      <w:r>
        <w:rPr>
          <w:rFonts w:cstheme="minorHAnsi" w:hint="eastAsia"/>
          <w:color w:val="0070C0"/>
          <w:szCs w:val="21"/>
        </w:rPr>
        <w:t>療法（薬剤名，用法・用量，投与スケジュール）</w:t>
      </w:r>
    </w:p>
    <w:p w14:paraId="78731E80" w14:textId="77777777" w:rsidR="005C521C" w:rsidRDefault="005C521C" w:rsidP="005C521C">
      <w:pPr>
        <w:pStyle w:val="a9"/>
        <w:numPr>
          <w:ilvl w:val="1"/>
          <w:numId w:val="14"/>
        </w:numPr>
        <w:ind w:leftChars="0"/>
        <w:rPr>
          <w:rFonts w:cstheme="minorHAnsi"/>
          <w:color w:val="0070C0"/>
          <w:szCs w:val="21"/>
        </w:rPr>
      </w:pPr>
      <w:r>
        <w:rPr>
          <w:rFonts w:cstheme="minorHAnsi" w:hint="eastAsia"/>
          <w:color w:val="0070C0"/>
          <w:szCs w:val="21"/>
        </w:rPr>
        <w:t>標準治療群：</w:t>
      </w:r>
      <w:r>
        <w:rPr>
          <w:rFonts w:cstheme="minorHAnsi"/>
          <w:color w:val="0070C0"/>
          <w:szCs w:val="21"/>
        </w:rPr>
        <w:t>○○</w:t>
      </w:r>
      <w:r>
        <w:rPr>
          <w:rFonts w:cstheme="minorHAnsi" w:hint="eastAsia"/>
          <w:color w:val="0070C0"/>
          <w:szCs w:val="21"/>
        </w:rPr>
        <w:t>療法（薬剤名，用法・用量，投与スケジュール）</w:t>
      </w:r>
    </w:p>
    <w:p w14:paraId="73660EEE" w14:textId="2F7478DF" w:rsidR="005C521C" w:rsidRDefault="005C521C" w:rsidP="005C521C">
      <w:pPr>
        <w:pStyle w:val="a9"/>
        <w:numPr>
          <w:ilvl w:val="0"/>
          <w:numId w:val="13"/>
        </w:numPr>
        <w:ind w:leftChars="0" w:left="426"/>
        <w:rPr>
          <w:rFonts w:cstheme="minorHAnsi"/>
          <w:color w:val="0070C0"/>
          <w:szCs w:val="21"/>
        </w:rPr>
      </w:pPr>
      <w:r>
        <w:rPr>
          <w:rFonts w:cstheme="minorHAnsi" w:hint="eastAsia"/>
          <w:color w:val="0070C0"/>
          <w:szCs w:val="21"/>
        </w:rPr>
        <w:t>研究手順概略の説明</w:t>
      </w:r>
    </w:p>
    <w:p w14:paraId="2D57B92C" w14:textId="77777777" w:rsidR="005C521C" w:rsidRDefault="005C521C" w:rsidP="005C521C">
      <w:pPr>
        <w:pStyle w:val="a9"/>
        <w:ind w:leftChars="0" w:left="426"/>
        <w:rPr>
          <w:rFonts w:cstheme="minorHAnsi"/>
          <w:color w:val="0070C0"/>
          <w:szCs w:val="21"/>
        </w:rPr>
      </w:pPr>
      <w:r>
        <w:rPr>
          <w:rFonts w:ascii="Cambria Math" w:hAnsi="Cambria Math" w:cs="Cambria Math"/>
          <w:color w:val="0070C0"/>
          <w:szCs w:val="21"/>
        </w:rPr>
        <w:t>△△</w:t>
      </w:r>
      <w:r>
        <w:rPr>
          <w:rFonts w:cstheme="minorHAnsi" w:hint="eastAsia"/>
          <w:color w:val="0070C0"/>
          <w:szCs w:val="21"/>
        </w:rPr>
        <w:t>患者に対して，本人による文書での同意を得た後、スクリーニング期間に検査を行い、「標準治療群：〇〇療法」と「新規治療群：</w:t>
      </w:r>
      <w:r>
        <w:rPr>
          <w:rFonts w:cstheme="minorHAnsi"/>
          <w:color w:val="0070C0"/>
          <w:szCs w:val="21"/>
        </w:rPr>
        <w:t>××</w:t>
      </w:r>
      <w:r>
        <w:rPr>
          <w:rFonts w:cstheme="minorHAnsi" w:hint="eastAsia"/>
          <w:color w:val="0070C0"/>
          <w:szCs w:val="21"/>
        </w:rPr>
        <w:t>療法」に無作為に割り付ける。その後、割り付けられた治療法を行い、治療期間終了後、</w:t>
      </w:r>
      <w:r>
        <w:rPr>
          <w:rFonts w:cstheme="minorHAnsi"/>
          <w:color w:val="0070C0"/>
          <w:szCs w:val="21"/>
        </w:rPr>
        <w:t>□□(</w:t>
      </w:r>
      <w:r>
        <w:rPr>
          <w:rFonts w:cstheme="minorHAnsi" w:hint="eastAsia"/>
          <w:color w:val="0070C0"/>
          <w:szCs w:val="21"/>
        </w:rPr>
        <w:t>主要評価項目</w:t>
      </w:r>
      <w:r>
        <w:rPr>
          <w:rFonts w:cstheme="minorHAnsi"/>
          <w:color w:val="0070C0"/>
          <w:szCs w:val="21"/>
        </w:rPr>
        <w:t>)</w:t>
      </w:r>
      <w:r>
        <w:rPr>
          <w:rFonts w:cstheme="minorHAnsi" w:hint="eastAsia"/>
          <w:color w:val="0070C0"/>
          <w:szCs w:val="21"/>
        </w:rPr>
        <w:t>を比較検討し，優越性</w:t>
      </w:r>
      <w:r>
        <w:rPr>
          <w:rFonts w:cstheme="minorHAnsi"/>
          <w:color w:val="0070C0"/>
          <w:szCs w:val="21"/>
        </w:rPr>
        <w:t>(</w:t>
      </w:r>
      <w:r>
        <w:rPr>
          <w:rFonts w:cstheme="minorHAnsi" w:hint="eastAsia"/>
          <w:color w:val="0070C0"/>
          <w:szCs w:val="21"/>
        </w:rPr>
        <w:t>非劣性試験の場合は非劣性</w:t>
      </w:r>
      <w:r>
        <w:rPr>
          <w:rFonts w:cstheme="minorHAnsi"/>
          <w:color w:val="0070C0"/>
          <w:szCs w:val="21"/>
        </w:rPr>
        <w:t>)</w:t>
      </w:r>
      <w:r>
        <w:rPr>
          <w:rFonts w:cstheme="minorHAnsi" w:hint="eastAsia"/>
          <w:color w:val="0070C0"/>
          <w:szCs w:val="21"/>
        </w:rPr>
        <w:t>を検証する．</w:t>
      </w:r>
    </w:p>
    <w:p w14:paraId="19679871" w14:textId="77777777" w:rsidR="005C521C" w:rsidRDefault="005C521C" w:rsidP="005C521C">
      <w:pPr>
        <w:pStyle w:val="a9"/>
        <w:numPr>
          <w:ilvl w:val="0"/>
          <w:numId w:val="15"/>
        </w:numPr>
        <w:ind w:leftChars="0"/>
        <w:rPr>
          <w:rFonts w:cstheme="minorHAnsi"/>
          <w:color w:val="0070C0"/>
          <w:szCs w:val="21"/>
        </w:rPr>
      </w:pPr>
      <w:r>
        <w:rPr>
          <w:rFonts w:cstheme="minorHAnsi" w:hint="eastAsia"/>
          <w:color w:val="0070C0"/>
          <w:szCs w:val="21"/>
        </w:rPr>
        <w:t>スクリーニング期間：同意取得後から登録までの期間</w:t>
      </w:r>
    </w:p>
    <w:p w14:paraId="364FD728" w14:textId="77777777" w:rsidR="005C521C" w:rsidRDefault="005C521C" w:rsidP="005C521C">
      <w:pPr>
        <w:pStyle w:val="a9"/>
        <w:numPr>
          <w:ilvl w:val="0"/>
          <w:numId w:val="15"/>
        </w:numPr>
        <w:ind w:leftChars="0"/>
        <w:rPr>
          <w:rFonts w:cstheme="minorHAnsi"/>
          <w:color w:val="0070C0"/>
          <w:szCs w:val="21"/>
        </w:rPr>
      </w:pPr>
      <w:r>
        <w:rPr>
          <w:rFonts w:cstheme="minorHAnsi" w:hint="eastAsia"/>
          <w:color w:val="0070C0"/>
          <w:szCs w:val="21"/>
        </w:rPr>
        <w:t>治療期間：登録後の試験治療開始日から最終治療日までの期間</w:t>
      </w:r>
    </w:p>
    <w:p w14:paraId="2FFDE489" w14:textId="77777777" w:rsidR="005C521C" w:rsidRDefault="005C521C" w:rsidP="005C521C">
      <w:pPr>
        <w:pStyle w:val="a9"/>
        <w:numPr>
          <w:ilvl w:val="0"/>
          <w:numId w:val="15"/>
        </w:numPr>
        <w:ind w:leftChars="0"/>
        <w:rPr>
          <w:rFonts w:cstheme="minorHAnsi"/>
          <w:color w:val="0070C0"/>
          <w:szCs w:val="21"/>
        </w:rPr>
      </w:pPr>
      <w:r>
        <w:rPr>
          <w:rFonts w:cstheme="minorHAnsi" w:hint="eastAsia"/>
          <w:color w:val="0070C0"/>
          <w:szCs w:val="21"/>
        </w:rPr>
        <w:t>追跡期間：最終投与日又は試験治療中止日から</w:t>
      </w:r>
      <w:r>
        <w:rPr>
          <w:rFonts w:cstheme="minorHAnsi"/>
          <w:color w:val="0070C0"/>
          <w:szCs w:val="21"/>
        </w:rPr>
        <w:t>●</w:t>
      </w:r>
      <w:r>
        <w:rPr>
          <w:rFonts w:cstheme="minorHAnsi" w:hint="eastAsia"/>
          <w:color w:val="0070C0"/>
          <w:szCs w:val="21"/>
        </w:rPr>
        <w:t>カ月間</w:t>
      </w:r>
    </w:p>
    <w:p w14:paraId="7D7A3CB8" w14:textId="2E96D126" w:rsidR="00443C1B" w:rsidRPr="005C521C" w:rsidRDefault="00443C1B" w:rsidP="00443C1B">
      <w:pPr>
        <w:widowControl/>
        <w:ind w:firstLineChars="100" w:firstLine="210"/>
        <w:rPr>
          <w:rFonts w:asciiTheme="majorEastAsia" w:eastAsiaTheme="majorEastAsia" w:hAnsiTheme="majorEastAsia" w:cstheme="minorHAnsi"/>
          <w:color w:val="0070C0"/>
          <w:szCs w:val="21"/>
        </w:rPr>
      </w:pPr>
    </w:p>
    <w:p w14:paraId="5578639E" w14:textId="77777777" w:rsidR="00443C1B" w:rsidRPr="00C632A6" w:rsidRDefault="00443C1B" w:rsidP="00443C1B">
      <w:pPr>
        <w:widowControl/>
        <w:rPr>
          <w:rFonts w:asciiTheme="majorEastAsia" w:eastAsiaTheme="majorEastAsia" w:hAnsiTheme="majorEastAsia" w:cstheme="minorHAnsi"/>
          <w:b/>
          <w:szCs w:val="21"/>
        </w:rPr>
      </w:pPr>
    </w:p>
    <w:p w14:paraId="06927925" w14:textId="77777777" w:rsidR="00443C1B" w:rsidRPr="00C632A6" w:rsidRDefault="00443C1B" w:rsidP="00443C1B">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t>0.7.</w:t>
      </w:r>
      <w:r w:rsidRPr="00C632A6">
        <w:rPr>
          <w:rFonts w:asciiTheme="majorEastAsia" w:eastAsiaTheme="majorEastAsia" w:hAnsiTheme="majorEastAsia" w:cstheme="minorHAnsi" w:hint="eastAsia"/>
          <w:b/>
          <w:sz w:val="22"/>
          <w:szCs w:val="21"/>
        </w:rPr>
        <w:t xml:space="preserve">　適格基準</w:t>
      </w:r>
    </w:p>
    <w:p w14:paraId="3C3E44A0" w14:textId="77777777" w:rsidR="00443C1B" w:rsidRPr="00C632A6" w:rsidRDefault="00443C1B" w:rsidP="00443C1B">
      <w:pPr>
        <w:widowControl/>
        <w:rPr>
          <w:rFonts w:asciiTheme="majorEastAsia" w:eastAsiaTheme="majorEastAsia" w:hAnsiTheme="majorEastAsia" w:cstheme="minorHAnsi"/>
          <w:b/>
          <w:szCs w:val="21"/>
        </w:rPr>
      </w:pPr>
      <w:r w:rsidRPr="00C632A6">
        <w:rPr>
          <w:rFonts w:asciiTheme="majorEastAsia" w:eastAsiaTheme="majorEastAsia" w:hAnsiTheme="majorEastAsia" w:cstheme="minorHAnsi" w:hint="eastAsia"/>
          <w:b/>
          <w:szCs w:val="21"/>
        </w:rPr>
        <w:t>選択基準</w:t>
      </w:r>
    </w:p>
    <w:p w14:paraId="67C9555A" w14:textId="77777777" w:rsidR="00577D4D" w:rsidRPr="00C632A6" w:rsidRDefault="00577D4D" w:rsidP="00577D4D">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選択基準とは，臨床研究の有効性が示された場合にその治療を適用することが妥当とみなされる集団を規定する基準であること．</w:t>
      </w:r>
      <w:bookmarkStart w:id="5" w:name="_Hlk511645149"/>
      <w:r w:rsidRPr="00C632A6">
        <w:rPr>
          <w:rFonts w:asciiTheme="majorEastAsia" w:eastAsiaTheme="majorEastAsia" w:hAnsiTheme="majorEastAsia" w:cstheme="minorHAnsi" w:hint="eastAsia"/>
          <w:color w:val="FF0000"/>
          <w:szCs w:val="21"/>
        </w:rPr>
        <w:t>対象疾患，年齢，性別，症状，既往疾患，併存疾患に関する制限，臨床検査値による閾値，同意能力等を明確にすること．例えば，特定の遺伝子変異を有する者を研究対象者として選択する場合にあっては，当該遺伝子変異の有無を明記すること．</w:t>
      </w:r>
      <w:bookmarkEnd w:id="5"/>
      <w:r w:rsidRPr="00C632A6">
        <w:rPr>
          <w:rFonts w:asciiTheme="majorEastAsia" w:eastAsiaTheme="majorEastAsia" w:hAnsiTheme="majorEastAsia" w:cstheme="minorHAnsi" w:hint="eastAsia"/>
          <w:color w:val="FF0000"/>
          <w:szCs w:val="21"/>
        </w:rPr>
        <w:t>このとき，以下の点に留意するこ</w:t>
      </w:r>
      <w:r w:rsidRPr="00C632A6">
        <w:rPr>
          <w:rFonts w:asciiTheme="majorEastAsia" w:eastAsiaTheme="majorEastAsia" w:hAnsiTheme="majorEastAsia" w:cstheme="minorHAnsi" w:hint="eastAsia"/>
          <w:color w:val="FF0000"/>
          <w:szCs w:val="21"/>
        </w:rPr>
        <w:lastRenderedPageBreak/>
        <w:t>と．</w:t>
      </w:r>
    </w:p>
    <w:p w14:paraId="31DC4685"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ア）箇条書きで記載する．</w:t>
      </w:r>
    </w:p>
    <w:p w14:paraId="6A8A3A93"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イ）「～と思われる」「～と判断される」のような主観的判断を要する基準は排除する．</w:t>
      </w:r>
    </w:p>
    <w:p w14:paraId="53F60692"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ウ）「</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w:t>
      </w:r>
      <w:r w:rsidRPr="00C632A6">
        <w:rPr>
          <w:rFonts w:asciiTheme="majorEastAsia" w:eastAsiaTheme="majorEastAsia" w:hAnsiTheme="majorEastAsia" w:cs="Cambria Math"/>
          <w:color w:val="FF0000"/>
          <w:szCs w:val="21"/>
        </w:rPr>
        <w:t>△△</w:t>
      </w:r>
      <w:r w:rsidRPr="00C632A6">
        <w:rPr>
          <w:rFonts w:asciiTheme="majorEastAsia" w:eastAsiaTheme="majorEastAsia" w:hAnsiTheme="majorEastAsia" w:cstheme="minorHAnsi" w:hint="eastAsia"/>
          <w:color w:val="FF0000"/>
          <w:szCs w:val="21"/>
        </w:rPr>
        <w:t>」のような記号での記載は，「かつ</w:t>
      </w:r>
      <w:r w:rsidRPr="00C632A6">
        <w:rPr>
          <w:rFonts w:asciiTheme="majorEastAsia" w:eastAsiaTheme="majorEastAsia" w:hAnsiTheme="majorEastAsia" w:cstheme="minorHAnsi"/>
          <w:color w:val="FF0000"/>
          <w:szCs w:val="21"/>
        </w:rPr>
        <w:t>(and)</w:t>
      </w:r>
      <w:r w:rsidRPr="00C632A6">
        <w:rPr>
          <w:rFonts w:asciiTheme="majorEastAsia" w:eastAsiaTheme="majorEastAsia" w:hAnsiTheme="majorEastAsia" w:cstheme="minorHAnsi" w:hint="eastAsia"/>
          <w:color w:val="FF0000"/>
          <w:szCs w:val="21"/>
        </w:rPr>
        <w:t>」なのか「あるいは</w:t>
      </w:r>
      <w:r w:rsidRPr="00C632A6">
        <w:rPr>
          <w:rFonts w:asciiTheme="majorEastAsia" w:eastAsiaTheme="majorEastAsia" w:hAnsiTheme="majorEastAsia" w:cstheme="minorHAnsi"/>
          <w:color w:val="FF0000"/>
          <w:szCs w:val="21"/>
        </w:rPr>
        <w:t>(or)</w:t>
      </w:r>
      <w:r w:rsidRPr="00C632A6">
        <w:rPr>
          <w:rFonts w:asciiTheme="majorEastAsia" w:eastAsiaTheme="majorEastAsia" w:hAnsiTheme="majorEastAsia" w:cstheme="minorHAnsi" w:hint="eastAsia"/>
          <w:color w:val="FF0000"/>
          <w:szCs w:val="21"/>
        </w:rPr>
        <w:t>」なのか判断できないため不可とする．</w:t>
      </w:r>
    </w:p>
    <w:p w14:paraId="206701D5"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エ）「原則として」「ただし・・・ならば」という例外事項は避ける．</w:t>
      </w:r>
    </w:p>
    <w:p w14:paraId="2ABE0659"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オ）曖昧さを排除するため，「かつ</w:t>
      </w:r>
      <w:r w:rsidRPr="00C632A6">
        <w:rPr>
          <w:rFonts w:asciiTheme="majorEastAsia" w:eastAsiaTheme="majorEastAsia" w:hAnsiTheme="majorEastAsia" w:cstheme="minorHAnsi"/>
          <w:color w:val="FF0000"/>
          <w:szCs w:val="21"/>
        </w:rPr>
        <w:t>(and)</w:t>
      </w:r>
      <w:r w:rsidRPr="00C632A6">
        <w:rPr>
          <w:rFonts w:asciiTheme="majorEastAsia" w:eastAsiaTheme="majorEastAsia" w:hAnsiTheme="majorEastAsia" w:cstheme="minorHAnsi" w:hint="eastAsia"/>
          <w:color w:val="FF0000"/>
          <w:szCs w:val="21"/>
        </w:rPr>
        <w:t>」と「あるいは</w:t>
      </w:r>
      <w:r w:rsidRPr="00C632A6">
        <w:rPr>
          <w:rFonts w:asciiTheme="majorEastAsia" w:eastAsiaTheme="majorEastAsia" w:hAnsiTheme="majorEastAsia" w:cstheme="minorHAnsi"/>
          <w:color w:val="FF0000"/>
          <w:szCs w:val="21"/>
        </w:rPr>
        <w:t>(or)</w:t>
      </w:r>
      <w:r w:rsidRPr="00C632A6">
        <w:rPr>
          <w:rFonts w:asciiTheme="majorEastAsia" w:eastAsiaTheme="majorEastAsia" w:hAnsiTheme="majorEastAsia" w:cstheme="minorHAnsi" w:hint="eastAsia"/>
          <w:color w:val="FF0000"/>
          <w:szCs w:val="21"/>
        </w:rPr>
        <w:t>」は明確に分ける．</w:t>
      </w:r>
    </w:p>
    <w:p w14:paraId="57064020"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カ）不当で恣意的な基準にしないこと．</w:t>
      </w:r>
    </w:p>
    <w:p w14:paraId="25D6E385"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キ）各基準の設定根拠を記載すると望ましい．</w:t>
      </w:r>
    </w:p>
    <w:p w14:paraId="3FE31B44" w14:textId="77777777" w:rsidR="00577D4D" w:rsidRPr="00C632A6" w:rsidRDefault="00577D4D" w:rsidP="00577D4D">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箇条書きで列挙した上で、各基準に対する設定根拠を簡潔に記載すること。</w:t>
      </w:r>
    </w:p>
    <w:p w14:paraId="0699D127" w14:textId="77777777" w:rsidR="00577D4D" w:rsidRPr="00C632A6" w:rsidRDefault="00577D4D" w:rsidP="00577D4D">
      <w:pPr>
        <w:tabs>
          <w:tab w:val="left" w:pos="851"/>
          <w:tab w:val="left" w:pos="3366"/>
        </w:tabs>
        <w:ind w:leftChars="92" w:left="464" w:hangingChars="129" w:hanging="271"/>
        <w:rPr>
          <w:rFonts w:asciiTheme="majorEastAsia" w:eastAsiaTheme="majorEastAsia" w:hAnsiTheme="majorEastAsia" w:cstheme="minorHAnsi"/>
          <w:color w:val="FF0000"/>
          <w:szCs w:val="21"/>
        </w:rPr>
      </w:pPr>
    </w:p>
    <w:p w14:paraId="55F989A7"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6122A641"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以下の基準をすべて満たす患者を対象とする。</w:t>
      </w:r>
    </w:p>
    <w:p w14:paraId="0950FC9C" w14:textId="77777777" w:rsidR="00577D4D" w:rsidRPr="00C632A6" w:rsidRDefault="00577D4D" w:rsidP="00577D4D">
      <w:pPr>
        <w:pStyle w:val="a9"/>
        <w:numPr>
          <w:ilvl w:val="3"/>
          <w:numId w:val="10"/>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同意取得時の年齢が</w:t>
      </w:r>
      <w:r w:rsidRPr="00C632A6">
        <w:rPr>
          <w:rFonts w:asciiTheme="majorEastAsia" w:eastAsiaTheme="majorEastAsia" w:hAnsiTheme="majorEastAsia" w:cstheme="minorHAnsi"/>
          <w:color w:val="0070C0"/>
          <w:szCs w:val="21"/>
        </w:rPr>
        <w:t>20</w:t>
      </w:r>
      <w:r w:rsidRPr="00C632A6">
        <w:rPr>
          <w:rFonts w:asciiTheme="majorEastAsia" w:eastAsiaTheme="majorEastAsia" w:hAnsiTheme="majorEastAsia" w:cstheme="minorHAnsi" w:hint="eastAsia"/>
          <w:color w:val="0070C0"/>
          <w:szCs w:val="21"/>
        </w:rPr>
        <w:t>歳以上の患者</w:t>
      </w:r>
    </w:p>
    <w:p w14:paraId="02F79CDB" w14:textId="77777777" w:rsidR="00577D4D" w:rsidRPr="00C632A6" w:rsidRDefault="00577D4D" w:rsidP="00577D4D">
      <w:pPr>
        <w:pStyle w:val="a9"/>
        <w:numPr>
          <w:ilvl w:val="3"/>
          <w:numId w:val="10"/>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研究参加に対して同意が得られ、本研究の手順を理解でき、患者日記及び質問票を適切にすべて回答できる患者</w:t>
      </w:r>
    </w:p>
    <w:p w14:paraId="7049292A" w14:textId="77777777" w:rsidR="00577D4D" w:rsidRPr="00C632A6" w:rsidRDefault="00577D4D" w:rsidP="00577D4D">
      <w:pPr>
        <w:pStyle w:val="a9"/>
        <w:numPr>
          <w:ilvl w:val="3"/>
          <w:numId w:val="10"/>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・・・の患者</w:t>
      </w:r>
    </w:p>
    <w:p w14:paraId="41BD2586" w14:textId="77777777" w:rsidR="00577D4D" w:rsidRPr="00C632A6" w:rsidRDefault="00577D4D" w:rsidP="00577D4D">
      <w:pPr>
        <w:pStyle w:val="a9"/>
        <w:numPr>
          <w:ilvl w:val="3"/>
          <w:numId w:val="10"/>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・・・の患者</w:t>
      </w:r>
    </w:p>
    <w:p w14:paraId="10555A6D" w14:textId="77777777" w:rsidR="00577D4D" w:rsidRPr="00C632A6" w:rsidRDefault="00577D4D" w:rsidP="00577D4D">
      <w:pPr>
        <w:pStyle w:val="a9"/>
        <w:numPr>
          <w:ilvl w:val="3"/>
          <w:numId w:val="10"/>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の測定結果が</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の患者</w:t>
      </w:r>
    </w:p>
    <w:p w14:paraId="357ACBC9" w14:textId="77777777" w:rsidR="00577D4D" w:rsidRPr="00C632A6" w:rsidRDefault="00577D4D" w:rsidP="00577D4D">
      <w:pPr>
        <w:rPr>
          <w:rFonts w:asciiTheme="majorEastAsia" w:eastAsiaTheme="majorEastAsia" w:hAnsiTheme="majorEastAsia" w:cstheme="minorHAnsi"/>
          <w:color w:val="0070C0"/>
          <w:szCs w:val="21"/>
        </w:rPr>
      </w:pPr>
    </w:p>
    <w:p w14:paraId="42E89CBC"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設定根拠</w:t>
      </w:r>
    </w:p>
    <w:p w14:paraId="70D1B368" w14:textId="77777777" w:rsidR="00577D4D" w:rsidRPr="00C632A6" w:rsidRDefault="00577D4D" w:rsidP="00577D4D">
      <w:pPr>
        <w:ind w:left="330" w:hangingChars="157" w:hanging="330"/>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(1) ●●</w:t>
      </w:r>
      <w:r w:rsidRPr="00C632A6">
        <w:rPr>
          <w:rFonts w:asciiTheme="majorEastAsia" w:eastAsiaTheme="majorEastAsia" w:hAnsiTheme="majorEastAsia" w:cstheme="minorHAnsi" w:hint="eastAsia"/>
          <w:color w:val="0070C0"/>
          <w:szCs w:val="21"/>
        </w:rPr>
        <w:t>試験において、非高齢者と比較し高齢者の安全性、忍容性、及び薬物動態（</w:t>
      </w:r>
      <w:r w:rsidRPr="00C632A6">
        <w:rPr>
          <w:rFonts w:asciiTheme="majorEastAsia" w:eastAsiaTheme="majorEastAsia" w:hAnsiTheme="majorEastAsia" w:cstheme="minorHAnsi"/>
          <w:color w:val="0070C0"/>
          <w:szCs w:val="21"/>
        </w:rPr>
        <w:t>pharmacokinetics: PK</w:t>
      </w:r>
      <w:r w:rsidRPr="00C632A6">
        <w:rPr>
          <w:rFonts w:asciiTheme="majorEastAsia" w:eastAsiaTheme="majorEastAsia" w:hAnsiTheme="majorEastAsia" w:cstheme="minorHAnsi" w:hint="eastAsia"/>
          <w:color w:val="0070C0"/>
          <w:szCs w:val="21"/>
        </w:rPr>
        <w:t>）に明らかな差が認められなかったため、年齢の上限は設けなかった。</w:t>
      </w:r>
    </w:p>
    <w:p w14:paraId="37DC9830"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 xml:space="preserve">(2) </w:t>
      </w:r>
      <w:r w:rsidRPr="00C632A6">
        <w:rPr>
          <w:rFonts w:asciiTheme="majorEastAsia" w:eastAsiaTheme="majorEastAsia" w:hAnsiTheme="majorEastAsia" w:cstheme="minorHAnsi" w:hint="eastAsia"/>
          <w:color w:val="0070C0"/>
          <w:szCs w:val="21"/>
        </w:rPr>
        <w:t>倫理的配慮で設定した。</w:t>
      </w:r>
    </w:p>
    <w:p w14:paraId="24C74993"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(3)</w:t>
      </w:r>
      <w:r w:rsidRPr="00C632A6">
        <w:rPr>
          <w:rFonts w:asciiTheme="majorEastAsia" w:eastAsiaTheme="majorEastAsia" w:hAnsiTheme="majorEastAsia" w:cstheme="minorHAnsi" w:hint="eastAsia"/>
          <w:color w:val="0070C0"/>
          <w:szCs w:val="21"/>
        </w:rPr>
        <w:t>、</w:t>
      </w:r>
      <w:r w:rsidRPr="00C632A6">
        <w:rPr>
          <w:rFonts w:asciiTheme="majorEastAsia" w:eastAsiaTheme="majorEastAsia" w:hAnsiTheme="majorEastAsia" w:cstheme="minorHAnsi"/>
          <w:color w:val="0070C0"/>
          <w:szCs w:val="21"/>
        </w:rPr>
        <w:t>(4) ●●</w:t>
      </w:r>
      <w:r w:rsidRPr="00C632A6">
        <w:rPr>
          <w:rFonts w:asciiTheme="majorEastAsia" w:eastAsiaTheme="majorEastAsia" w:hAnsiTheme="majorEastAsia" w:cstheme="minorHAnsi" w:hint="eastAsia"/>
          <w:color w:val="0070C0"/>
          <w:szCs w:val="21"/>
        </w:rPr>
        <w:t>の疾患を対象とするため設定した。</w:t>
      </w:r>
    </w:p>
    <w:p w14:paraId="0C5E419B"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 xml:space="preserve">(5) </w:t>
      </w:r>
      <w:r w:rsidRPr="00C632A6">
        <w:rPr>
          <w:rFonts w:asciiTheme="majorEastAsia" w:eastAsiaTheme="majorEastAsia" w:hAnsiTheme="majorEastAsia" w:cstheme="minorHAnsi" w:hint="eastAsia"/>
          <w:color w:val="0070C0"/>
          <w:szCs w:val="21"/>
        </w:rPr>
        <w:t>試験薬の有効性を適切に評価するために、中等度以上の</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を有する患者のみを対象とした。</w:t>
      </w:r>
    </w:p>
    <w:p w14:paraId="3BDB9334" w14:textId="2E6E2639" w:rsidR="00443C1B" w:rsidRPr="004923C8" w:rsidRDefault="00443C1B" w:rsidP="004923C8">
      <w:pPr>
        <w:pStyle w:val="ab"/>
        <w:rPr>
          <w:rFonts w:asciiTheme="majorEastAsia" w:eastAsiaTheme="majorEastAsia" w:hAnsiTheme="majorEastAsia" w:cstheme="minorBidi"/>
          <w:szCs w:val="22"/>
        </w:rPr>
      </w:pPr>
    </w:p>
    <w:p w14:paraId="71AB0D00" w14:textId="77777777" w:rsidR="00443C1B" w:rsidRPr="00C632A6" w:rsidRDefault="00443C1B" w:rsidP="00443C1B">
      <w:pPr>
        <w:widowControl/>
        <w:rPr>
          <w:rFonts w:asciiTheme="majorEastAsia" w:eastAsiaTheme="majorEastAsia" w:hAnsiTheme="majorEastAsia" w:cstheme="minorHAnsi"/>
          <w:b/>
          <w:szCs w:val="21"/>
        </w:rPr>
      </w:pPr>
      <w:r w:rsidRPr="00C632A6">
        <w:rPr>
          <w:rFonts w:asciiTheme="majorEastAsia" w:eastAsiaTheme="majorEastAsia" w:hAnsiTheme="majorEastAsia" w:cstheme="minorHAnsi" w:hint="eastAsia"/>
          <w:b/>
          <w:szCs w:val="21"/>
        </w:rPr>
        <w:t>除外基準</w:t>
      </w:r>
    </w:p>
    <w:p w14:paraId="2B7D1019" w14:textId="77777777" w:rsidR="00577D4D" w:rsidRPr="00C632A6" w:rsidRDefault="00577D4D" w:rsidP="00577D4D">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 xml:space="preserve">　選択基準に示される対象集団には属するが，</w:t>
      </w:r>
      <w:r w:rsidRPr="00C632A6">
        <w:rPr>
          <w:rFonts w:asciiTheme="majorEastAsia" w:eastAsiaTheme="majorEastAsia" w:hAnsiTheme="majorEastAsia" w:cstheme="minorHAnsi"/>
          <w:color w:val="FF0000"/>
          <w:szCs w:val="21"/>
        </w:rPr>
        <w:t>(1)</w:t>
      </w:r>
      <w:r w:rsidRPr="00C632A6">
        <w:rPr>
          <w:rFonts w:asciiTheme="majorEastAsia" w:eastAsiaTheme="majorEastAsia" w:hAnsiTheme="majorEastAsia" w:cstheme="minorHAnsi" w:hint="eastAsia"/>
          <w:color w:val="FF0000"/>
          <w:szCs w:val="21"/>
        </w:rPr>
        <w:t>治療のリスクが高い，</w:t>
      </w:r>
      <w:r w:rsidRPr="00C632A6">
        <w:rPr>
          <w:rFonts w:asciiTheme="majorEastAsia" w:eastAsiaTheme="majorEastAsia" w:hAnsiTheme="majorEastAsia" w:cstheme="minorHAnsi"/>
          <w:color w:val="FF0000"/>
          <w:szCs w:val="21"/>
        </w:rPr>
        <w:t>(2)</w:t>
      </w:r>
      <w:r w:rsidRPr="00C632A6">
        <w:rPr>
          <w:rFonts w:asciiTheme="majorEastAsia" w:eastAsiaTheme="majorEastAsia" w:hAnsiTheme="majorEastAsia" w:cstheme="minorHAnsi" w:hint="eastAsia"/>
          <w:color w:val="FF0000"/>
          <w:szCs w:val="21"/>
        </w:rPr>
        <w:t>研究に組み入れることが医学的あるいは倫理的に合理性がない，</w:t>
      </w:r>
      <w:r w:rsidRPr="00C632A6">
        <w:rPr>
          <w:rFonts w:asciiTheme="majorEastAsia" w:eastAsiaTheme="majorEastAsia" w:hAnsiTheme="majorEastAsia" w:cstheme="minorHAnsi"/>
          <w:color w:val="FF0000"/>
          <w:szCs w:val="21"/>
        </w:rPr>
        <w:t>(3)</w:t>
      </w:r>
      <w:r w:rsidRPr="00C632A6">
        <w:rPr>
          <w:rFonts w:asciiTheme="majorEastAsia" w:eastAsiaTheme="majorEastAsia" w:hAnsiTheme="majorEastAsia" w:cstheme="minorHAnsi" w:hint="eastAsia"/>
          <w:color w:val="FF0000"/>
          <w:szCs w:val="21"/>
        </w:rPr>
        <w:t>研究結果の評価に影響を及ぼす，と判断される対象を除外する基準が除外基準である．</w:t>
      </w:r>
    </w:p>
    <w:p w14:paraId="77DF58A9"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ア）箇条書きで記載する．</w:t>
      </w:r>
    </w:p>
    <w:p w14:paraId="4E593378"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イ）「～と思われる」「～と判断される」のような主観的判断を要する基準は排除する．</w:t>
      </w:r>
    </w:p>
    <w:p w14:paraId="4F1867F9"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ウ）「</w:t>
      </w:r>
      <w:r w:rsidRPr="00C632A6">
        <w:rPr>
          <w:rFonts w:asciiTheme="majorEastAsia" w:eastAsiaTheme="majorEastAsia" w:hAnsiTheme="majorEastAsia" w:cstheme="minorHAnsi"/>
          <w:color w:val="FF0000"/>
          <w:szCs w:val="21"/>
        </w:rPr>
        <w:t>○○</w:t>
      </w:r>
      <w:r w:rsidRPr="00C632A6">
        <w:rPr>
          <w:rFonts w:asciiTheme="majorEastAsia" w:eastAsiaTheme="majorEastAsia" w:hAnsiTheme="majorEastAsia" w:cstheme="minorHAnsi" w:hint="eastAsia"/>
          <w:color w:val="FF0000"/>
          <w:szCs w:val="21"/>
        </w:rPr>
        <w:t>・</w:t>
      </w:r>
      <w:r w:rsidRPr="00C632A6">
        <w:rPr>
          <w:rFonts w:asciiTheme="majorEastAsia" w:eastAsiaTheme="majorEastAsia" w:hAnsiTheme="majorEastAsia" w:cs="Cambria Math"/>
          <w:color w:val="FF0000"/>
          <w:szCs w:val="21"/>
        </w:rPr>
        <w:t>△△</w:t>
      </w:r>
      <w:r w:rsidRPr="00C632A6">
        <w:rPr>
          <w:rFonts w:asciiTheme="majorEastAsia" w:eastAsiaTheme="majorEastAsia" w:hAnsiTheme="majorEastAsia" w:cstheme="minorHAnsi" w:hint="eastAsia"/>
          <w:color w:val="FF0000"/>
          <w:szCs w:val="21"/>
        </w:rPr>
        <w:t>」のような記号での記載は，「かつ</w:t>
      </w:r>
      <w:r w:rsidRPr="00C632A6">
        <w:rPr>
          <w:rFonts w:asciiTheme="majorEastAsia" w:eastAsiaTheme="majorEastAsia" w:hAnsiTheme="majorEastAsia" w:cstheme="minorHAnsi"/>
          <w:color w:val="FF0000"/>
          <w:szCs w:val="21"/>
        </w:rPr>
        <w:t>(and)</w:t>
      </w:r>
      <w:r w:rsidRPr="00C632A6">
        <w:rPr>
          <w:rFonts w:asciiTheme="majorEastAsia" w:eastAsiaTheme="majorEastAsia" w:hAnsiTheme="majorEastAsia" w:cstheme="minorHAnsi" w:hint="eastAsia"/>
          <w:color w:val="FF0000"/>
          <w:szCs w:val="21"/>
        </w:rPr>
        <w:t>」なのか「あるいは</w:t>
      </w:r>
      <w:r w:rsidRPr="00C632A6">
        <w:rPr>
          <w:rFonts w:asciiTheme="majorEastAsia" w:eastAsiaTheme="majorEastAsia" w:hAnsiTheme="majorEastAsia" w:cstheme="minorHAnsi"/>
          <w:color w:val="FF0000"/>
          <w:szCs w:val="21"/>
        </w:rPr>
        <w:t>(or)</w:t>
      </w:r>
      <w:r w:rsidRPr="00C632A6">
        <w:rPr>
          <w:rFonts w:asciiTheme="majorEastAsia" w:eastAsiaTheme="majorEastAsia" w:hAnsiTheme="majorEastAsia" w:cstheme="minorHAnsi" w:hint="eastAsia"/>
          <w:color w:val="FF0000"/>
          <w:szCs w:val="21"/>
        </w:rPr>
        <w:t>」なのか判断できないため不可とする．</w:t>
      </w:r>
    </w:p>
    <w:p w14:paraId="76598C14"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エ）「原則として」「ただし・・・ならば」という例外事項は避ける．</w:t>
      </w:r>
    </w:p>
    <w:p w14:paraId="645FC630"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オ）曖昧さを排除するため，「かつ</w:t>
      </w:r>
      <w:r w:rsidRPr="00C632A6">
        <w:rPr>
          <w:rFonts w:asciiTheme="majorEastAsia" w:eastAsiaTheme="majorEastAsia" w:hAnsiTheme="majorEastAsia" w:cstheme="minorHAnsi"/>
          <w:color w:val="FF0000"/>
          <w:szCs w:val="21"/>
        </w:rPr>
        <w:t>(and)</w:t>
      </w:r>
      <w:r w:rsidRPr="00C632A6">
        <w:rPr>
          <w:rFonts w:asciiTheme="majorEastAsia" w:eastAsiaTheme="majorEastAsia" w:hAnsiTheme="majorEastAsia" w:cstheme="minorHAnsi" w:hint="eastAsia"/>
          <w:color w:val="FF0000"/>
          <w:szCs w:val="21"/>
        </w:rPr>
        <w:t>」と「あるいは</w:t>
      </w:r>
      <w:r w:rsidRPr="00C632A6">
        <w:rPr>
          <w:rFonts w:asciiTheme="majorEastAsia" w:eastAsiaTheme="majorEastAsia" w:hAnsiTheme="majorEastAsia" w:cstheme="minorHAnsi"/>
          <w:color w:val="FF0000"/>
          <w:szCs w:val="21"/>
        </w:rPr>
        <w:t>(or)</w:t>
      </w:r>
      <w:r w:rsidRPr="00C632A6">
        <w:rPr>
          <w:rFonts w:asciiTheme="majorEastAsia" w:eastAsiaTheme="majorEastAsia" w:hAnsiTheme="majorEastAsia" w:cstheme="minorHAnsi" w:hint="eastAsia"/>
          <w:color w:val="FF0000"/>
          <w:szCs w:val="21"/>
        </w:rPr>
        <w:t>」は明確に分ける．</w:t>
      </w:r>
    </w:p>
    <w:p w14:paraId="49430112"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カ）不当で恣意的な基準にしないこと．</w:t>
      </w:r>
    </w:p>
    <w:p w14:paraId="2A8CDD04"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キ）各基準の設定根拠を記載すると望ましい．</w:t>
      </w:r>
    </w:p>
    <w:p w14:paraId="7907B53F" w14:textId="77777777" w:rsidR="00577D4D" w:rsidRPr="00C632A6" w:rsidRDefault="00577D4D" w:rsidP="00577D4D">
      <w:pPr>
        <w:rPr>
          <w:rFonts w:asciiTheme="majorEastAsia" w:eastAsiaTheme="majorEastAsia" w:hAnsiTheme="majorEastAsia" w:cstheme="minorHAnsi"/>
          <w:color w:val="FF0000"/>
          <w:szCs w:val="21"/>
        </w:rPr>
      </w:pPr>
      <w:r w:rsidRPr="00C632A6">
        <w:rPr>
          <w:rFonts w:asciiTheme="majorEastAsia" w:eastAsiaTheme="majorEastAsia" w:hAnsiTheme="majorEastAsia" w:cstheme="minorHAnsi" w:hint="eastAsia"/>
          <w:color w:val="FF0000"/>
          <w:szCs w:val="21"/>
        </w:rPr>
        <w:t>箇条書きで列挙した上で、各基準に対する設定根拠を簡潔に記載すること。</w:t>
      </w:r>
    </w:p>
    <w:p w14:paraId="37C12713" w14:textId="77777777" w:rsidR="00577D4D" w:rsidRPr="00C632A6" w:rsidRDefault="00577D4D" w:rsidP="00577D4D">
      <w:pPr>
        <w:tabs>
          <w:tab w:val="left" w:pos="851"/>
          <w:tab w:val="left" w:pos="3366"/>
        </w:tabs>
        <w:ind w:leftChars="67" w:left="412" w:hangingChars="129" w:hanging="271"/>
        <w:rPr>
          <w:rFonts w:asciiTheme="majorEastAsia" w:eastAsiaTheme="majorEastAsia" w:hAnsiTheme="majorEastAsia" w:cstheme="minorHAnsi"/>
          <w:color w:val="FF0000"/>
          <w:szCs w:val="21"/>
        </w:rPr>
      </w:pPr>
    </w:p>
    <w:p w14:paraId="0804E10B"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［記載例］</w:t>
      </w:r>
    </w:p>
    <w:p w14:paraId="3E3A0E01"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以下の基準のいずれかに該当する者は不適格とする。</w:t>
      </w:r>
    </w:p>
    <w:p w14:paraId="5438203E"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観察期中に、</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となった患者</w:t>
      </w:r>
    </w:p>
    <w:p w14:paraId="0839C93D"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・・・の患者</w:t>
      </w:r>
    </w:p>
    <w:p w14:paraId="2BE9CD0D"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・・・の患者</w:t>
      </w:r>
    </w:p>
    <w:p w14:paraId="436C45C9"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スクリーニング前</w:t>
      </w:r>
      <w:r w:rsidRPr="00C632A6">
        <w:rPr>
          <w:rFonts w:asciiTheme="majorEastAsia" w:eastAsiaTheme="majorEastAsia" w:hAnsiTheme="majorEastAsia" w:cstheme="minorHAnsi"/>
          <w:color w:val="0070C0"/>
          <w:szCs w:val="21"/>
        </w:rPr>
        <w:t>1</w:t>
      </w:r>
      <w:r w:rsidRPr="00C632A6">
        <w:rPr>
          <w:rFonts w:asciiTheme="majorEastAsia" w:eastAsiaTheme="majorEastAsia" w:hAnsiTheme="majorEastAsia" w:cstheme="minorHAnsi" w:hint="eastAsia"/>
          <w:color w:val="0070C0"/>
          <w:szCs w:val="21"/>
        </w:rPr>
        <w:t>年以内に、重度の</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を有する患者</w:t>
      </w:r>
    </w:p>
    <w:p w14:paraId="2BBE1699"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スクリーニング時</w:t>
      </w:r>
      <w:r w:rsidRPr="00C632A6">
        <w:rPr>
          <w:rFonts w:asciiTheme="majorEastAsia" w:eastAsiaTheme="majorEastAsia" w:hAnsiTheme="majorEastAsia" w:cstheme="minorHAnsi"/>
          <w:color w:val="0070C0"/>
          <w:szCs w:val="21"/>
        </w:rPr>
        <w:t>3</w:t>
      </w:r>
      <w:r w:rsidRPr="00C632A6">
        <w:rPr>
          <w:rFonts w:asciiTheme="majorEastAsia" w:eastAsiaTheme="majorEastAsia" w:hAnsiTheme="majorEastAsia" w:cstheme="minorHAnsi" w:hint="eastAsia"/>
          <w:color w:val="0070C0"/>
          <w:szCs w:val="21"/>
        </w:rPr>
        <w:t>カ月以内に</w:t>
      </w:r>
      <w:r w:rsidRPr="00C632A6">
        <w:rPr>
          <w:rFonts w:asciiTheme="majorEastAsia" w:eastAsiaTheme="majorEastAsia" w:hAnsiTheme="majorEastAsia" w:cstheme="minorHAnsi"/>
          <w:color w:val="0070C0"/>
          <w:szCs w:val="21"/>
        </w:rPr>
        <w:t>●●</w:t>
      </w:r>
      <w:r w:rsidRPr="00C632A6">
        <w:rPr>
          <w:rFonts w:asciiTheme="majorEastAsia" w:eastAsiaTheme="majorEastAsia" w:hAnsiTheme="majorEastAsia" w:cstheme="minorHAnsi" w:hint="eastAsia"/>
          <w:color w:val="0070C0"/>
          <w:szCs w:val="21"/>
        </w:rPr>
        <w:t>の患者</w:t>
      </w:r>
    </w:p>
    <w:p w14:paraId="3675B89C" w14:textId="77777777" w:rsidR="00577D4D" w:rsidRPr="00C632A6" w:rsidRDefault="00577D4D" w:rsidP="00577D4D">
      <w:pPr>
        <w:pStyle w:val="a9"/>
        <w:numPr>
          <w:ilvl w:val="3"/>
          <w:numId w:val="11"/>
        </w:numPr>
        <w:ind w:leftChars="0" w:left="426"/>
        <w:rPr>
          <w:rFonts w:asciiTheme="majorEastAsia" w:eastAsiaTheme="majorEastAsia" w:hAnsiTheme="majorEastAsia" w:cstheme="minorHAnsi"/>
          <w:color w:val="0070C0"/>
          <w:szCs w:val="21"/>
        </w:rPr>
      </w:pPr>
      <w:bookmarkStart w:id="6" w:name="_Hlk35443024"/>
      <w:r w:rsidRPr="00C632A6">
        <w:rPr>
          <w:rFonts w:asciiTheme="majorEastAsia" w:eastAsiaTheme="majorEastAsia" w:hAnsiTheme="majorEastAsia" w:cstheme="minorHAnsi" w:hint="eastAsia"/>
          <w:color w:val="0070C0"/>
          <w:szCs w:val="21"/>
        </w:rPr>
        <w:t>その他、研究代表医師、研究責任医師、又は研究分担医師が研究の参加が適切ではないと判断した患者</w:t>
      </w:r>
    </w:p>
    <w:bookmarkEnd w:id="6"/>
    <w:p w14:paraId="5D380805" w14:textId="77777777" w:rsidR="00577D4D" w:rsidRPr="00C632A6" w:rsidRDefault="00577D4D" w:rsidP="00577D4D">
      <w:pPr>
        <w:rPr>
          <w:rFonts w:asciiTheme="majorEastAsia" w:eastAsiaTheme="majorEastAsia" w:hAnsiTheme="majorEastAsia" w:cstheme="minorHAnsi"/>
          <w:color w:val="0070C0"/>
          <w:szCs w:val="21"/>
        </w:rPr>
      </w:pPr>
    </w:p>
    <w:p w14:paraId="49988F5E"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hint="eastAsia"/>
          <w:color w:val="0070C0"/>
          <w:szCs w:val="21"/>
        </w:rPr>
        <w:t>設定根拠</w:t>
      </w:r>
    </w:p>
    <w:p w14:paraId="7CC0E408"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(1)</w:t>
      </w:r>
      <w:r w:rsidRPr="00C632A6">
        <w:rPr>
          <w:rFonts w:asciiTheme="majorEastAsia" w:eastAsiaTheme="majorEastAsia" w:hAnsiTheme="majorEastAsia" w:cstheme="minorHAnsi" w:hint="eastAsia"/>
          <w:color w:val="0070C0"/>
          <w:szCs w:val="21"/>
        </w:rPr>
        <w:t>、</w:t>
      </w:r>
      <w:r w:rsidRPr="00C632A6">
        <w:rPr>
          <w:rFonts w:asciiTheme="majorEastAsia" w:eastAsiaTheme="majorEastAsia" w:hAnsiTheme="majorEastAsia" w:cstheme="minorHAnsi"/>
          <w:color w:val="0070C0"/>
          <w:szCs w:val="21"/>
        </w:rPr>
        <w:t>(6)</w:t>
      </w:r>
      <w:r w:rsidRPr="00C632A6">
        <w:rPr>
          <w:rFonts w:asciiTheme="majorEastAsia" w:eastAsiaTheme="majorEastAsia" w:hAnsiTheme="majorEastAsia" w:cstheme="minorHAnsi" w:hint="eastAsia"/>
          <w:color w:val="0070C0"/>
          <w:szCs w:val="21"/>
        </w:rPr>
        <w:t xml:space="preserve">　対象者に対する試験薬の有効性を適切に評価できないと考えられるために設定した。</w:t>
      </w:r>
    </w:p>
    <w:p w14:paraId="0EF913C6"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(2)</w:t>
      </w:r>
      <w:r w:rsidRPr="00C632A6">
        <w:rPr>
          <w:rFonts w:asciiTheme="majorEastAsia" w:eastAsiaTheme="majorEastAsia" w:hAnsiTheme="majorEastAsia" w:cstheme="minorHAnsi" w:hint="eastAsia"/>
          <w:color w:val="0070C0"/>
          <w:szCs w:val="21"/>
        </w:rPr>
        <w:t>、</w:t>
      </w:r>
      <w:r w:rsidRPr="00C632A6">
        <w:rPr>
          <w:rFonts w:asciiTheme="majorEastAsia" w:eastAsiaTheme="majorEastAsia" w:hAnsiTheme="majorEastAsia" w:cstheme="minorHAnsi"/>
          <w:color w:val="0070C0"/>
          <w:szCs w:val="21"/>
        </w:rPr>
        <w:t>(3)</w:t>
      </w:r>
      <w:r w:rsidRPr="00C632A6">
        <w:rPr>
          <w:rFonts w:asciiTheme="majorEastAsia" w:eastAsiaTheme="majorEastAsia" w:hAnsiTheme="majorEastAsia" w:cstheme="minorHAnsi" w:hint="eastAsia"/>
          <w:color w:val="0070C0"/>
          <w:szCs w:val="21"/>
        </w:rPr>
        <w:t xml:space="preserve">　被験者の有効性の評価に影響を与えるために設定した。</w:t>
      </w:r>
    </w:p>
    <w:p w14:paraId="047858FE" w14:textId="77777777" w:rsidR="00577D4D" w:rsidRPr="00C632A6" w:rsidRDefault="00577D4D" w:rsidP="00577D4D">
      <w:pPr>
        <w:rPr>
          <w:rFonts w:asciiTheme="majorEastAsia" w:eastAsiaTheme="majorEastAsia" w:hAnsiTheme="majorEastAsia" w:cstheme="minorHAnsi"/>
          <w:color w:val="0070C0"/>
          <w:szCs w:val="21"/>
        </w:rPr>
      </w:pPr>
      <w:r w:rsidRPr="00C632A6">
        <w:rPr>
          <w:rFonts w:asciiTheme="majorEastAsia" w:eastAsiaTheme="majorEastAsia" w:hAnsiTheme="majorEastAsia" w:cstheme="minorHAnsi"/>
          <w:color w:val="0070C0"/>
          <w:szCs w:val="21"/>
        </w:rPr>
        <w:t>(4)</w:t>
      </w:r>
      <w:r w:rsidRPr="00C632A6">
        <w:rPr>
          <w:rFonts w:asciiTheme="majorEastAsia" w:eastAsiaTheme="majorEastAsia" w:hAnsiTheme="majorEastAsia" w:cstheme="minorHAnsi" w:hint="eastAsia"/>
          <w:color w:val="0070C0"/>
          <w:szCs w:val="21"/>
        </w:rPr>
        <w:t>、</w:t>
      </w:r>
      <w:r w:rsidRPr="00C632A6">
        <w:rPr>
          <w:rFonts w:asciiTheme="majorEastAsia" w:eastAsiaTheme="majorEastAsia" w:hAnsiTheme="majorEastAsia" w:cstheme="minorHAnsi"/>
          <w:color w:val="0070C0"/>
          <w:szCs w:val="21"/>
        </w:rPr>
        <w:t>(5)</w:t>
      </w:r>
      <w:r w:rsidRPr="00C632A6">
        <w:rPr>
          <w:rFonts w:asciiTheme="majorEastAsia" w:eastAsiaTheme="majorEastAsia" w:hAnsiTheme="majorEastAsia" w:cstheme="minorHAnsi" w:hint="eastAsia"/>
          <w:color w:val="0070C0"/>
          <w:szCs w:val="21"/>
        </w:rPr>
        <w:t xml:space="preserve">　被験者の安全性に配慮し設定した</w:t>
      </w:r>
    </w:p>
    <w:p w14:paraId="4A1EB468" w14:textId="77777777" w:rsidR="00443C1B" w:rsidRPr="00C632A6" w:rsidRDefault="00443C1B" w:rsidP="00443C1B">
      <w:pPr>
        <w:widowControl/>
        <w:rPr>
          <w:rFonts w:asciiTheme="majorEastAsia" w:eastAsiaTheme="majorEastAsia" w:hAnsiTheme="majorEastAsia" w:cstheme="minorHAnsi"/>
          <w:b/>
          <w:szCs w:val="21"/>
        </w:rPr>
      </w:pPr>
    </w:p>
    <w:p w14:paraId="7B83E6BC" w14:textId="51DE1442" w:rsidR="00443C1B" w:rsidRPr="00C632A6" w:rsidRDefault="00443C1B" w:rsidP="00C632A6">
      <w:pPr>
        <w:widowControl/>
        <w:rPr>
          <w:rFonts w:asciiTheme="majorEastAsia" w:eastAsiaTheme="majorEastAsia" w:hAnsiTheme="majorEastAsia" w:cstheme="minorHAnsi"/>
          <w:b/>
          <w:sz w:val="22"/>
          <w:szCs w:val="21"/>
        </w:rPr>
      </w:pPr>
      <w:r w:rsidRPr="00C632A6">
        <w:rPr>
          <w:rFonts w:asciiTheme="majorEastAsia" w:eastAsiaTheme="majorEastAsia" w:hAnsiTheme="majorEastAsia" w:cstheme="minorHAnsi"/>
          <w:b/>
          <w:sz w:val="22"/>
          <w:szCs w:val="21"/>
        </w:rPr>
        <w:t>0.8.</w:t>
      </w:r>
      <w:r w:rsidRPr="00C632A6">
        <w:rPr>
          <w:rFonts w:asciiTheme="majorEastAsia" w:eastAsiaTheme="majorEastAsia" w:hAnsiTheme="majorEastAsia" w:cstheme="minorHAnsi" w:hint="eastAsia"/>
          <w:b/>
          <w:sz w:val="22"/>
          <w:szCs w:val="21"/>
        </w:rPr>
        <w:t xml:space="preserve">　目標登録症例数と研究期間</w:t>
      </w:r>
    </w:p>
    <w:p w14:paraId="0E37B781" w14:textId="11AB1B30" w:rsidR="00443C1B" w:rsidRDefault="00443C1B" w:rsidP="00443C1B">
      <w:pPr>
        <w:widowControl/>
        <w:rPr>
          <w:rFonts w:asciiTheme="majorEastAsia" w:eastAsiaTheme="majorEastAsia" w:hAnsiTheme="majorEastAsia" w:cstheme="minorHAnsi"/>
          <w:szCs w:val="21"/>
        </w:rPr>
      </w:pPr>
      <w:r w:rsidRPr="00C632A6">
        <w:rPr>
          <w:rFonts w:asciiTheme="majorEastAsia" w:eastAsiaTheme="majorEastAsia" w:hAnsiTheme="majorEastAsia" w:cstheme="minorHAnsi" w:hint="eastAsia"/>
          <w:szCs w:val="21"/>
        </w:rPr>
        <w:t>目標登録症例数：</w:t>
      </w:r>
    </w:p>
    <w:p w14:paraId="0ECF588F" w14:textId="77777777" w:rsidR="00C632A6" w:rsidRDefault="00C632A6" w:rsidP="00C632A6">
      <w:pPr>
        <w:rPr>
          <w:rFonts w:cstheme="minorHAnsi"/>
          <w:color w:val="FF0000"/>
          <w:szCs w:val="21"/>
        </w:rPr>
      </w:pPr>
      <w:r>
        <w:rPr>
          <w:rFonts w:cstheme="minorHAnsi" w:hint="eastAsia"/>
          <w:color w:val="FF0000"/>
          <w:szCs w:val="21"/>
        </w:rPr>
        <w:t>・各実施医療機関の登録症例数を特定することが求められている。</w:t>
      </w:r>
    </w:p>
    <w:p w14:paraId="4385281C" w14:textId="77777777" w:rsidR="00C632A6" w:rsidRDefault="00C632A6" w:rsidP="00C632A6">
      <w:pPr>
        <w:rPr>
          <w:rFonts w:cstheme="minorHAnsi"/>
          <w:color w:val="0070C0"/>
          <w:szCs w:val="21"/>
        </w:rPr>
      </w:pPr>
      <w:r>
        <w:rPr>
          <w:rFonts w:cstheme="minorHAnsi" w:hint="eastAsia"/>
          <w:color w:val="0070C0"/>
          <w:szCs w:val="21"/>
        </w:rPr>
        <w:t>［記載例］</w:t>
      </w:r>
    </w:p>
    <w:p w14:paraId="6660A2EB" w14:textId="0C4A8A33" w:rsidR="00C632A6" w:rsidRDefault="00C632A6" w:rsidP="00C632A6">
      <w:pPr>
        <w:rPr>
          <w:rFonts w:cstheme="minorHAnsi"/>
          <w:color w:val="0070C0"/>
          <w:szCs w:val="21"/>
        </w:rPr>
      </w:pPr>
      <w:r>
        <w:rPr>
          <w:rFonts w:cstheme="minorHAnsi" w:hint="eastAsia"/>
          <w:color w:val="0070C0"/>
          <w:szCs w:val="21"/>
        </w:rPr>
        <w:t>〇〇例（無作為化比較試験の場合は内訳も記載する：新規治療群</w:t>
      </w:r>
      <w:r>
        <w:rPr>
          <w:rFonts w:ascii="Cambria Math" w:hAnsi="Cambria Math" w:cs="Cambria Math"/>
          <w:color w:val="0070C0"/>
          <w:szCs w:val="21"/>
        </w:rPr>
        <w:t>◇◇</w:t>
      </w:r>
      <w:r>
        <w:rPr>
          <w:rFonts w:cstheme="minorHAnsi" w:hint="eastAsia"/>
          <w:color w:val="0070C0"/>
          <w:szCs w:val="21"/>
        </w:rPr>
        <w:t>例、標準治療群</w:t>
      </w:r>
      <w:r>
        <w:rPr>
          <w:rFonts w:ascii="Cambria Math" w:hAnsi="Cambria Math" w:cs="Cambria Math"/>
          <w:color w:val="0070C0"/>
          <w:szCs w:val="21"/>
        </w:rPr>
        <w:t>△△</w:t>
      </w:r>
      <w:r>
        <w:rPr>
          <w:rFonts w:cstheme="minorHAnsi" w:hint="eastAsia"/>
          <w:color w:val="0070C0"/>
          <w:szCs w:val="21"/>
        </w:rPr>
        <w:t>例）</w:t>
      </w:r>
    </w:p>
    <w:p w14:paraId="22A47FC6" w14:textId="77777777" w:rsidR="00C632A6" w:rsidRDefault="00C632A6" w:rsidP="00C632A6">
      <w:pPr>
        <w:rPr>
          <w:rFonts w:cstheme="minorHAnsi"/>
          <w:szCs w:val="21"/>
        </w:rPr>
      </w:pPr>
    </w:p>
    <w:p w14:paraId="13B37A50" w14:textId="77777777" w:rsidR="00C632A6" w:rsidRPr="00C632A6" w:rsidRDefault="00C632A6" w:rsidP="00C632A6">
      <w:pPr>
        <w:pStyle w:val="2"/>
        <w:rPr>
          <w:rFonts w:asciiTheme="minorHAnsi" w:eastAsiaTheme="minorEastAsia" w:hAnsiTheme="minorHAnsi" w:cstheme="minorHAnsi"/>
          <w:sz w:val="22"/>
          <w:szCs w:val="21"/>
        </w:rPr>
      </w:pPr>
      <w:r w:rsidRPr="00C632A6">
        <w:rPr>
          <w:rFonts w:asciiTheme="minorHAnsi" w:eastAsiaTheme="minorEastAsia" w:hAnsiTheme="minorHAnsi" w:cstheme="minorHAnsi" w:hint="eastAsia"/>
          <w:sz w:val="22"/>
          <w:szCs w:val="21"/>
        </w:rPr>
        <w:t>目標登録症例数の設定根拠</w:t>
      </w:r>
    </w:p>
    <w:p w14:paraId="676818B7" w14:textId="77777777" w:rsidR="00C632A6" w:rsidRDefault="00C632A6" w:rsidP="00C632A6">
      <w:pPr>
        <w:rPr>
          <w:rFonts w:asciiTheme="minorHAnsi" w:eastAsiaTheme="minorEastAsia" w:hAnsiTheme="minorHAnsi" w:cstheme="minorHAnsi"/>
          <w:color w:val="FF0000"/>
          <w:szCs w:val="21"/>
        </w:rPr>
      </w:pPr>
      <w:r>
        <w:rPr>
          <w:rFonts w:cstheme="minorHAnsi" w:hint="eastAsia"/>
          <w:color w:val="FF0000"/>
          <w:szCs w:val="21"/>
        </w:rPr>
        <w:t xml:space="preserve">　ここでは，目標登録症例数及びその根拠とした情報</w:t>
      </w:r>
      <w:r>
        <w:rPr>
          <w:rFonts w:cstheme="minorHAnsi"/>
          <w:color w:val="FF0000"/>
          <w:szCs w:val="21"/>
        </w:rPr>
        <w:t>(</w:t>
      </w:r>
      <w:r>
        <w:rPr>
          <w:rFonts w:cstheme="minorHAnsi" w:hint="eastAsia"/>
          <w:color w:val="FF0000"/>
          <w:szCs w:val="21"/>
        </w:rPr>
        <w:t>論文等の情報</w:t>
      </w:r>
      <w:r>
        <w:rPr>
          <w:rFonts w:cstheme="minorHAnsi"/>
          <w:color w:val="FF0000"/>
          <w:szCs w:val="21"/>
        </w:rPr>
        <w:t>)</w:t>
      </w:r>
      <w:r>
        <w:rPr>
          <w:rFonts w:cstheme="minorHAnsi" w:hint="eastAsia"/>
          <w:color w:val="FF0000"/>
          <w:szCs w:val="21"/>
        </w:rPr>
        <w:t>を記載する．そのもとで，統計学的に目標登録症例数を算定する．その折には，以下の点に留意する．</w:t>
      </w:r>
    </w:p>
    <w:p w14:paraId="1F891387"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(1) </w:t>
      </w:r>
      <w:r>
        <w:rPr>
          <w:rFonts w:cstheme="minorHAnsi" w:hint="eastAsia"/>
          <w:color w:val="FF0000"/>
          <w:szCs w:val="21"/>
        </w:rPr>
        <w:t>目標登録症例数は，主要評価項目に基づいて設定されること．</w:t>
      </w:r>
    </w:p>
    <w:p w14:paraId="68BEDCDC"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(2) </w:t>
      </w:r>
      <w:r>
        <w:rPr>
          <w:rFonts w:cstheme="minorHAnsi" w:hint="eastAsia"/>
          <w:color w:val="FF0000"/>
          <w:szCs w:val="21"/>
        </w:rPr>
        <w:t>先行研究やヒストリカルデータを根拠として想定される対照群</w:t>
      </w:r>
      <w:r>
        <w:rPr>
          <w:rFonts w:cstheme="minorHAnsi"/>
          <w:color w:val="FF0000"/>
          <w:szCs w:val="21"/>
        </w:rPr>
        <w:t>(</w:t>
      </w:r>
      <w:r>
        <w:rPr>
          <w:rFonts w:cstheme="minorHAnsi" w:hint="eastAsia"/>
          <w:color w:val="FF0000"/>
          <w:szCs w:val="21"/>
        </w:rPr>
        <w:t>あるいはヒストリカルコントロール</w:t>
      </w:r>
      <w:r>
        <w:rPr>
          <w:rFonts w:cstheme="minorHAnsi"/>
          <w:color w:val="FF0000"/>
          <w:szCs w:val="21"/>
        </w:rPr>
        <w:t>)</w:t>
      </w:r>
      <w:r>
        <w:rPr>
          <w:rFonts w:cstheme="minorHAnsi" w:hint="eastAsia"/>
          <w:color w:val="FF0000"/>
          <w:szCs w:val="21"/>
        </w:rPr>
        <w:t>の結果．</w:t>
      </w:r>
    </w:p>
    <w:p w14:paraId="7D2BD450"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(3) </w:t>
      </w:r>
      <w:r>
        <w:rPr>
          <w:rFonts w:cstheme="minorHAnsi" w:hint="eastAsia"/>
          <w:color w:val="FF0000"/>
          <w:szCs w:val="21"/>
        </w:rPr>
        <w:t>期待される試験治療による介入効果の大きさ</w:t>
      </w:r>
      <w:r>
        <w:rPr>
          <w:rFonts w:cstheme="minorHAnsi"/>
          <w:color w:val="FF0000"/>
          <w:szCs w:val="21"/>
        </w:rPr>
        <w:t>(</w:t>
      </w:r>
      <w:r>
        <w:rPr>
          <w:rFonts w:cstheme="minorHAnsi" w:hint="eastAsia"/>
          <w:color w:val="FF0000"/>
          <w:szCs w:val="21"/>
        </w:rPr>
        <w:t>エフェクトサイズ</w:t>
      </w:r>
      <w:r>
        <w:rPr>
          <w:rFonts w:cstheme="minorHAnsi"/>
          <w:color w:val="FF0000"/>
          <w:szCs w:val="21"/>
        </w:rPr>
        <w:t>)</w:t>
      </w:r>
      <w:r>
        <w:rPr>
          <w:rFonts w:cstheme="minorHAnsi" w:hint="eastAsia"/>
          <w:color w:val="FF0000"/>
          <w:szCs w:val="21"/>
        </w:rPr>
        <w:t>．</w:t>
      </w:r>
    </w:p>
    <w:p w14:paraId="157CEC96"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(4) </w:t>
      </w:r>
      <w:r>
        <w:rPr>
          <w:rFonts w:cstheme="minorHAnsi" w:hint="eastAsia"/>
          <w:color w:val="FF0000"/>
          <w:szCs w:val="21"/>
        </w:rPr>
        <w:t>目標登録症例数を計算する上で用いられる検定・推定の方法，帰無仮説及び対立仮説．</w:t>
      </w:r>
    </w:p>
    <w:p w14:paraId="748D0324"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(5) </w:t>
      </w:r>
      <w:r>
        <w:rPr>
          <w:rFonts w:cstheme="minorHAnsi" w:hint="eastAsia"/>
          <w:color w:val="FF0000"/>
          <w:szCs w:val="21"/>
        </w:rPr>
        <w:t>有意水準</w:t>
      </w:r>
      <w:r>
        <w:rPr>
          <w:rFonts w:cstheme="minorHAnsi"/>
          <w:color w:val="FF0000"/>
          <w:szCs w:val="21"/>
        </w:rPr>
        <w:t>α</w:t>
      </w:r>
      <w:r>
        <w:rPr>
          <w:rFonts w:cstheme="minorHAnsi" w:hint="eastAsia"/>
          <w:color w:val="FF0000"/>
          <w:szCs w:val="21"/>
        </w:rPr>
        <w:t>，検出力１－</w:t>
      </w:r>
      <w:r>
        <w:rPr>
          <w:rFonts w:cstheme="minorHAnsi"/>
          <w:color w:val="FF0000"/>
          <w:szCs w:val="21"/>
        </w:rPr>
        <w:t>β</w:t>
      </w:r>
    </w:p>
    <w:p w14:paraId="60BE754F" w14:textId="77777777" w:rsidR="00C632A6" w:rsidRDefault="00C632A6" w:rsidP="00C632A6">
      <w:pPr>
        <w:rPr>
          <w:rFonts w:cstheme="minorHAnsi"/>
          <w:color w:val="FF0000"/>
          <w:szCs w:val="21"/>
        </w:rPr>
      </w:pPr>
      <w:r>
        <w:rPr>
          <w:rFonts w:cstheme="minorHAnsi" w:hint="eastAsia"/>
          <w:color w:val="FF0000"/>
          <w:szCs w:val="21"/>
        </w:rPr>
        <w:t xml:space="preserve">　</w:t>
      </w:r>
      <w:r>
        <w:rPr>
          <w:rFonts w:cstheme="minorHAnsi"/>
          <w:color w:val="FF0000"/>
          <w:szCs w:val="21"/>
        </w:rPr>
        <w:t xml:space="preserve">(6) </w:t>
      </w:r>
      <w:r>
        <w:rPr>
          <w:rFonts w:cstheme="minorHAnsi" w:hint="eastAsia"/>
          <w:color w:val="FF0000"/>
          <w:szCs w:val="21"/>
        </w:rPr>
        <w:t>予想される脱落率</w:t>
      </w:r>
    </w:p>
    <w:p w14:paraId="05A75402" w14:textId="77777777" w:rsidR="00C632A6" w:rsidRDefault="00C632A6" w:rsidP="00C632A6">
      <w:pPr>
        <w:rPr>
          <w:rFonts w:cstheme="minorHAnsi"/>
          <w:color w:val="FF0000"/>
          <w:szCs w:val="21"/>
        </w:rPr>
      </w:pPr>
      <w:r>
        <w:rPr>
          <w:rFonts w:cstheme="minorHAnsi" w:hint="eastAsia"/>
          <w:color w:val="FF0000"/>
          <w:szCs w:val="21"/>
        </w:rPr>
        <w:t xml:space="preserve">　統計的に目標登録症例数を計算するには，統計ソフトウェア等を利用しなければならないが，以下の</w:t>
      </w:r>
      <w:r>
        <w:rPr>
          <w:rFonts w:cstheme="minorHAnsi"/>
          <w:color w:val="FF0000"/>
          <w:szCs w:val="21"/>
        </w:rPr>
        <w:t>Web</w:t>
      </w:r>
      <w:r>
        <w:rPr>
          <w:rFonts w:cstheme="minorHAnsi" w:hint="eastAsia"/>
          <w:color w:val="FF0000"/>
          <w:szCs w:val="21"/>
        </w:rPr>
        <w:t>サイトあるいはフリーソフトウェアが参考になる．</w:t>
      </w:r>
    </w:p>
    <w:p w14:paraId="7F4E9150" w14:textId="77777777" w:rsidR="00C632A6" w:rsidRDefault="00C632A6" w:rsidP="00C632A6">
      <w:pPr>
        <w:tabs>
          <w:tab w:val="left" w:pos="3366"/>
        </w:tabs>
        <w:ind w:left="1"/>
        <w:rPr>
          <w:rFonts w:cstheme="minorHAnsi"/>
          <w:color w:val="FF0000"/>
          <w:szCs w:val="21"/>
        </w:rPr>
      </w:pPr>
      <w:r>
        <w:rPr>
          <w:rFonts w:cstheme="minorHAnsi" w:hint="eastAsia"/>
          <w:color w:val="FF0000"/>
          <w:szCs w:val="21"/>
        </w:rPr>
        <w:t xml:space="preserve">　・</w:t>
      </w:r>
      <w:r>
        <w:rPr>
          <w:rFonts w:cstheme="minorHAnsi"/>
          <w:color w:val="FF0000"/>
          <w:szCs w:val="21"/>
        </w:rPr>
        <w:t>SWOG(SouthWest Oncology Gorup)</w:t>
      </w:r>
      <w:r>
        <w:rPr>
          <w:rFonts w:cstheme="minorHAnsi" w:hint="eastAsia"/>
          <w:color w:val="FF0000"/>
          <w:szCs w:val="21"/>
        </w:rPr>
        <w:t>ホームページ：</w:t>
      </w:r>
      <w:r>
        <w:rPr>
          <w:rFonts w:cstheme="minorHAnsi"/>
          <w:color w:val="FF0000"/>
          <w:szCs w:val="21"/>
        </w:rPr>
        <w:t>https://stattools.crab.org/</w:t>
      </w:r>
    </w:p>
    <w:p w14:paraId="042999EF" w14:textId="77777777" w:rsidR="00C632A6" w:rsidRDefault="00C632A6" w:rsidP="00C632A6">
      <w:pPr>
        <w:tabs>
          <w:tab w:val="left" w:pos="3366"/>
        </w:tabs>
        <w:ind w:left="1"/>
        <w:rPr>
          <w:rFonts w:cstheme="minorHAnsi"/>
          <w:color w:val="FF0000"/>
          <w:szCs w:val="21"/>
        </w:rPr>
      </w:pPr>
      <w:r>
        <w:rPr>
          <w:rFonts w:cstheme="minorHAnsi" w:hint="eastAsia"/>
          <w:color w:val="FF0000"/>
          <w:szCs w:val="21"/>
        </w:rPr>
        <w:t xml:space="preserve">　・フリーソフトウェア</w:t>
      </w:r>
      <w:r>
        <w:rPr>
          <w:rFonts w:cstheme="minorHAnsi"/>
          <w:color w:val="FF0000"/>
          <w:szCs w:val="21"/>
        </w:rPr>
        <w:t>EZR</w:t>
      </w:r>
      <w:r>
        <w:rPr>
          <w:rFonts w:cstheme="minorHAnsi" w:hint="eastAsia"/>
          <w:color w:val="FF0000"/>
          <w:szCs w:val="21"/>
        </w:rPr>
        <w:t>：</w:t>
      </w:r>
      <w:r>
        <w:rPr>
          <w:rFonts w:cstheme="minorHAnsi"/>
          <w:color w:val="FF0000"/>
          <w:szCs w:val="21"/>
        </w:rPr>
        <w:t>http://www.jichi.ac.jp/saitama-sct/SaitamaHP.files/statmed.html</w:t>
      </w:r>
    </w:p>
    <w:p w14:paraId="4B0320A5" w14:textId="77777777" w:rsidR="00C632A6" w:rsidRDefault="00C632A6" w:rsidP="00C632A6">
      <w:pPr>
        <w:tabs>
          <w:tab w:val="left" w:pos="3366"/>
        </w:tabs>
        <w:ind w:left="1"/>
        <w:rPr>
          <w:rFonts w:cstheme="minorHAnsi"/>
          <w:color w:val="FF0000"/>
          <w:szCs w:val="21"/>
        </w:rPr>
      </w:pPr>
      <w:r>
        <w:rPr>
          <w:rFonts w:cstheme="minorHAnsi" w:hint="eastAsia"/>
          <w:color w:val="FF0000"/>
          <w:szCs w:val="21"/>
        </w:rPr>
        <w:t xml:space="preserve">　・フリーソフトウェア</w:t>
      </w:r>
      <w:r>
        <w:rPr>
          <w:rFonts w:cstheme="minorHAnsi"/>
          <w:color w:val="FF0000"/>
          <w:szCs w:val="21"/>
        </w:rPr>
        <w:t>PS(Power and Sampe size calculation)</w:t>
      </w:r>
      <w:r>
        <w:rPr>
          <w:rFonts w:cstheme="minorHAnsi" w:hint="eastAsia"/>
          <w:color w:val="FF0000"/>
          <w:szCs w:val="21"/>
        </w:rPr>
        <w:t>：</w:t>
      </w:r>
    </w:p>
    <w:p w14:paraId="520823F8" w14:textId="77777777" w:rsidR="00C632A6" w:rsidRDefault="00C632A6" w:rsidP="00C632A6">
      <w:pPr>
        <w:tabs>
          <w:tab w:val="left" w:pos="3366"/>
        </w:tabs>
        <w:ind w:left="1"/>
        <w:rPr>
          <w:rFonts w:cstheme="minorHAnsi"/>
          <w:color w:val="FF0000"/>
          <w:szCs w:val="21"/>
        </w:rPr>
      </w:pPr>
      <w:r>
        <w:rPr>
          <w:rFonts w:cstheme="minorHAnsi" w:hint="eastAsia"/>
          <w:color w:val="FF0000"/>
          <w:szCs w:val="21"/>
        </w:rPr>
        <w:t xml:space="preserve">　　　　　　　　　　　　　</w:t>
      </w:r>
      <w:r>
        <w:rPr>
          <w:rFonts w:cstheme="minorHAnsi"/>
          <w:color w:val="FF0000"/>
          <w:szCs w:val="21"/>
        </w:rPr>
        <w:t>http://biostat.mc.vanderbilt.edu/wiki/Main/PowerSampleSize</w:t>
      </w:r>
    </w:p>
    <w:p w14:paraId="1D58CC9E" w14:textId="77777777" w:rsidR="00C632A6" w:rsidRDefault="00C632A6" w:rsidP="00C632A6">
      <w:pPr>
        <w:rPr>
          <w:rFonts w:cstheme="minorHAnsi"/>
          <w:color w:val="0070C0"/>
          <w:szCs w:val="21"/>
        </w:rPr>
      </w:pPr>
    </w:p>
    <w:p w14:paraId="72AE95F9" w14:textId="77777777" w:rsidR="00C632A6" w:rsidRDefault="00C632A6" w:rsidP="00C632A6">
      <w:pPr>
        <w:tabs>
          <w:tab w:val="left" w:pos="3366"/>
        </w:tabs>
        <w:ind w:left="1"/>
        <w:rPr>
          <w:rFonts w:cstheme="minorHAnsi"/>
          <w:color w:val="0070C0"/>
          <w:szCs w:val="21"/>
        </w:rPr>
      </w:pPr>
      <w:r>
        <w:rPr>
          <w:rFonts w:cstheme="minorHAnsi"/>
          <w:color w:val="0070C0"/>
          <w:szCs w:val="21"/>
        </w:rPr>
        <w:t>[</w:t>
      </w:r>
      <w:r>
        <w:rPr>
          <w:rFonts w:cstheme="minorHAnsi" w:hint="eastAsia"/>
          <w:color w:val="0070C0"/>
          <w:szCs w:val="21"/>
        </w:rPr>
        <w:t>統計的根拠に基づく記載例</w:t>
      </w:r>
      <w:r>
        <w:rPr>
          <w:rFonts w:cstheme="minorHAnsi"/>
          <w:color w:val="0070C0"/>
          <w:szCs w:val="21"/>
        </w:rPr>
        <w:t>]</w:t>
      </w:r>
    </w:p>
    <w:p w14:paraId="6C3EACA5" w14:textId="1BC6A014" w:rsidR="00C632A6" w:rsidRDefault="00C632A6" w:rsidP="00C632A6">
      <w:pPr>
        <w:widowControl/>
        <w:rPr>
          <w:rFonts w:cstheme="minorHAnsi"/>
          <w:color w:val="0070C0"/>
          <w:szCs w:val="21"/>
        </w:rPr>
      </w:pPr>
      <w:r>
        <w:rPr>
          <w:rFonts w:cstheme="minorHAnsi" w:hint="eastAsia"/>
          <w:color w:val="0070C0"/>
          <w:szCs w:val="21"/>
        </w:rPr>
        <w:lastRenderedPageBreak/>
        <w:t xml:space="preserve">　</w:t>
      </w:r>
      <w:r>
        <w:rPr>
          <w:rFonts w:cstheme="minorHAnsi"/>
          <w:color w:val="0070C0"/>
          <w:szCs w:val="21"/>
        </w:rPr>
        <w:t>○○</w:t>
      </w:r>
      <w:r>
        <w:rPr>
          <w:rFonts w:cstheme="minorHAnsi" w:hint="eastAsia"/>
          <w:color w:val="0070C0"/>
          <w:szCs w:val="21"/>
        </w:rPr>
        <w:t>治療における</w:t>
      </w:r>
      <w:r>
        <w:rPr>
          <w:rFonts w:cstheme="minorHAnsi"/>
          <w:color w:val="0070C0"/>
          <w:szCs w:val="21"/>
        </w:rPr>
        <w:t>[</w:t>
      </w:r>
      <w:r>
        <w:rPr>
          <w:rFonts w:cstheme="minorHAnsi" w:hint="eastAsia"/>
          <w:color w:val="0070C0"/>
          <w:szCs w:val="21"/>
        </w:rPr>
        <w:t>主要エンドポイント</w:t>
      </w:r>
      <w:r>
        <w:rPr>
          <w:rFonts w:cstheme="minorHAnsi"/>
          <w:color w:val="0070C0"/>
          <w:szCs w:val="21"/>
        </w:rPr>
        <w:t>]</w:t>
      </w:r>
      <w:r>
        <w:rPr>
          <w:rFonts w:cstheme="minorHAnsi" w:hint="eastAsia"/>
          <w:color w:val="0070C0"/>
          <w:szCs w:val="21"/>
        </w:rPr>
        <w:t>は</w:t>
      </w:r>
      <w:r>
        <w:rPr>
          <w:rFonts w:cstheme="minorHAnsi"/>
          <w:color w:val="0070C0"/>
          <w:szCs w:val="21"/>
        </w:rPr>
        <w:t>[</w:t>
      </w:r>
      <w:r>
        <w:rPr>
          <w:rFonts w:cstheme="minorHAnsi" w:hint="eastAsia"/>
          <w:color w:val="0070C0"/>
          <w:szCs w:val="21"/>
        </w:rPr>
        <w:t>文献</w:t>
      </w:r>
      <w:r>
        <w:rPr>
          <w:rFonts w:cstheme="minorHAnsi"/>
          <w:color w:val="0070C0"/>
          <w:szCs w:val="21"/>
        </w:rPr>
        <w:t>]</w:t>
      </w:r>
      <w:r>
        <w:rPr>
          <w:rFonts w:cstheme="minorHAnsi" w:hint="eastAsia"/>
          <w:color w:val="0070C0"/>
          <w:szCs w:val="21"/>
        </w:rPr>
        <w:t>によると</w:t>
      </w:r>
      <w:r>
        <w:rPr>
          <w:rFonts w:cstheme="minorHAnsi"/>
          <w:color w:val="0070C0"/>
          <w:szCs w:val="21"/>
        </w:rPr>
        <w:t>[</w:t>
      </w:r>
      <w:r>
        <w:rPr>
          <w:rFonts w:cstheme="minorHAnsi" w:hint="eastAsia"/>
          <w:color w:val="0070C0"/>
          <w:szCs w:val="21"/>
        </w:rPr>
        <w:t>文献でのアウトカム</w:t>
      </w:r>
      <w:r>
        <w:rPr>
          <w:rFonts w:cstheme="minorHAnsi"/>
          <w:color w:val="0070C0"/>
          <w:szCs w:val="21"/>
        </w:rPr>
        <w:t>]</w:t>
      </w:r>
      <w:r>
        <w:rPr>
          <w:rFonts w:cstheme="minorHAnsi" w:hint="eastAsia"/>
          <w:color w:val="0070C0"/>
          <w:szCs w:val="21"/>
        </w:rPr>
        <w:t>であると言われている。本研究治療は、既存治療に比して、</w:t>
      </w:r>
      <w:r>
        <w:rPr>
          <w:rFonts w:cstheme="minorHAnsi"/>
          <w:color w:val="0070C0"/>
          <w:szCs w:val="21"/>
        </w:rPr>
        <w:t>□□[</w:t>
      </w:r>
      <w:r>
        <w:rPr>
          <w:rFonts w:cstheme="minorHAnsi" w:hint="eastAsia"/>
          <w:color w:val="0070C0"/>
          <w:szCs w:val="21"/>
        </w:rPr>
        <w:t>期待される効果</w:t>
      </w:r>
      <w:r>
        <w:rPr>
          <w:rFonts w:cstheme="minorHAnsi"/>
          <w:color w:val="0070C0"/>
          <w:szCs w:val="21"/>
        </w:rPr>
        <w:t>]</w:t>
      </w:r>
      <w:r>
        <w:rPr>
          <w:rFonts w:cstheme="minorHAnsi" w:hint="eastAsia"/>
          <w:color w:val="0070C0"/>
          <w:szCs w:val="21"/>
        </w:rPr>
        <w:t>上回ることを期待する。そのため、本研究治療は、閾値を</w:t>
      </w:r>
      <w:r>
        <w:rPr>
          <w:rFonts w:cstheme="minorHAnsi"/>
          <w:color w:val="0070C0"/>
          <w:szCs w:val="21"/>
        </w:rPr>
        <w:t>××</w:t>
      </w:r>
      <w:r>
        <w:rPr>
          <w:rFonts w:cstheme="minorHAnsi" w:hint="eastAsia"/>
          <w:color w:val="0070C0"/>
          <w:szCs w:val="21"/>
        </w:rPr>
        <w:t>とし、期待値を</w:t>
      </w:r>
      <w:r>
        <w:rPr>
          <w:rFonts w:ascii="Cambria Math" w:hAnsi="Cambria Math" w:cs="Cambria Math"/>
          <w:color w:val="0070C0"/>
          <w:szCs w:val="21"/>
        </w:rPr>
        <w:t>△△</w:t>
      </w:r>
      <w:r>
        <w:rPr>
          <w:rFonts w:cstheme="minorHAnsi" w:hint="eastAsia"/>
          <w:color w:val="0070C0"/>
          <w:szCs w:val="21"/>
        </w:rPr>
        <w:t>とした。このとき、「帰無仮説</w:t>
      </w:r>
      <w:r>
        <w:rPr>
          <w:rFonts w:cstheme="minorHAnsi"/>
          <w:color w:val="0070C0"/>
          <w:szCs w:val="21"/>
        </w:rPr>
        <w:t>H</w:t>
      </w:r>
      <w:r>
        <w:rPr>
          <w:rFonts w:cstheme="minorHAnsi"/>
          <w:color w:val="0070C0"/>
          <w:szCs w:val="21"/>
          <w:vertAlign w:val="subscript"/>
        </w:rPr>
        <w:t>0</w:t>
      </w:r>
      <w:r>
        <w:rPr>
          <w:rFonts w:cstheme="minorHAnsi" w:hint="eastAsia"/>
          <w:color w:val="0070C0"/>
          <w:szCs w:val="21"/>
        </w:rPr>
        <w:t>：</w:t>
      </w:r>
      <w:r>
        <w:rPr>
          <w:rFonts w:cstheme="minorHAnsi"/>
          <w:color w:val="0070C0"/>
          <w:szCs w:val="21"/>
        </w:rPr>
        <w:t>[</w:t>
      </w:r>
      <w:r>
        <w:rPr>
          <w:rFonts w:cstheme="minorHAnsi" w:hint="eastAsia"/>
          <w:color w:val="0070C0"/>
          <w:szCs w:val="21"/>
        </w:rPr>
        <w:t>帰無仮説の内容</w:t>
      </w:r>
      <w:r>
        <w:rPr>
          <w:rFonts w:cstheme="minorHAnsi"/>
          <w:color w:val="0070C0"/>
          <w:szCs w:val="21"/>
        </w:rPr>
        <w:t>]</w:t>
      </w:r>
      <w:r>
        <w:rPr>
          <w:rFonts w:cstheme="minorHAnsi" w:hint="eastAsia"/>
          <w:color w:val="0070C0"/>
          <w:szCs w:val="21"/>
        </w:rPr>
        <w:t>」に対して、「対立仮説</w:t>
      </w:r>
      <w:r>
        <w:rPr>
          <w:rFonts w:cstheme="minorHAnsi"/>
          <w:color w:val="0070C0"/>
          <w:szCs w:val="21"/>
        </w:rPr>
        <w:t>H</w:t>
      </w:r>
      <w:r>
        <w:rPr>
          <w:rFonts w:cstheme="minorHAnsi"/>
          <w:color w:val="0070C0"/>
          <w:szCs w:val="21"/>
          <w:vertAlign w:val="subscript"/>
        </w:rPr>
        <w:t>1</w:t>
      </w:r>
      <w:r>
        <w:rPr>
          <w:rFonts w:cstheme="minorHAnsi" w:hint="eastAsia"/>
          <w:color w:val="0070C0"/>
          <w:szCs w:val="21"/>
        </w:rPr>
        <w:t>：</w:t>
      </w:r>
      <w:r>
        <w:rPr>
          <w:rFonts w:cstheme="minorHAnsi"/>
          <w:color w:val="0070C0"/>
          <w:szCs w:val="21"/>
        </w:rPr>
        <w:t>[</w:t>
      </w:r>
      <w:r>
        <w:rPr>
          <w:rFonts w:cstheme="minorHAnsi" w:hint="eastAsia"/>
          <w:color w:val="0070C0"/>
          <w:szCs w:val="21"/>
        </w:rPr>
        <w:t>帰無仮説の内容</w:t>
      </w:r>
      <w:r>
        <w:rPr>
          <w:rFonts w:cstheme="minorHAnsi"/>
          <w:color w:val="0070C0"/>
          <w:szCs w:val="21"/>
        </w:rPr>
        <w:t>]</w:t>
      </w:r>
      <w:r>
        <w:rPr>
          <w:rFonts w:cstheme="minorHAnsi" w:hint="eastAsia"/>
          <w:color w:val="0070C0"/>
          <w:szCs w:val="21"/>
        </w:rPr>
        <w:t>」を有意水準</w:t>
      </w:r>
      <w:r>
        <w:rPr>
          <w:rFonts w:cstheme="minorHAnsi"/>
          <w:color w:val="0070C0"/>
          <w:szCs w:val="21"/>
        </w:rPr>
        <w:t>α=</w:t>
      </w:r>
      <w:r>
        <w:rPr>
          <w:rFonts w:ascii="Cambria Math" w:hAnsi="Cambria Math" w:cs="Cambria Math"/>
          <w:color w:val="0070C0"/>
          <w:szCs w:val="21"/>
        </w:rPr>
        <w:t>▽▽</w:t>
      </w:r>
      <w:r>
        <w:rPr>
          <w:rFonts w:cstheme="minorHAnsi" w:hint="eastAsia"/>
          <w:color w:val="0070C0"/>
          <w:szCs w:val="21"/>
        </w:rPr>
        <w:t>のもとで、</w:t>
      </w:r>
      <w:r>
        <w:rPr>
          <w:rFonts w:cstheme="minorHAnsi"/>
          <w:color w:val="0070C0"/>
          <w:szCs w:val="21"/>
        </w:rPr>
        <w:t>■■</w:t>
      </w:r>
      <w:r>
        <w:rPr>
          <w:rFonts w:cstheme="minorHAnsi" w:hint="eastAsia"/>
          <w:color w:val="0070C0"/>
          <w:szCs w:val="21"/>
        </w:rPr>
        <w:t>検定で評価するとき、検出力</w:t>
      </w:r>
      <w:r>
        <w:rPr>
          <w:rFonts w:cstheme="minorHAnsi"/>
          <w:color w:val="0070C0"/>
          <w:szCs w:val="21"/>
        </w:rPr>
        <w:t>1-β</w:t>
      </w:r>
      <w:r>
        <w:rPr>
          <w:rFonts w:cstheme="minorHAnsi" w:hint="eastAsia"/>
          <w:color w:val="0070C0"/>
          <w:szCs w:val="21"/>
        </w:rPr>
        <w:t>が</w:t>
      </w:r>
      <w:r>
        <w:rPr>
          <w:rFonts w:cstheme="minorHAnsi"/>
          <w:color w:val="0070C0"/>
          <w:szCs w:val="21"/>
        </w:rPr>
        <w:t>●●</w:t>
      </w:r>
      <w:r>
        <w:rPr>
          <w:rFonts w:cstheme="minorHAnsi" w:hint="eastAsia"/>
          <w:color w:val="0070C0"/>
          <w:szCs w:val="21"/>
        </w:rPr>
        <w:t>以上となる必要最小例数が</w:t>
      </w:r>
      <w:r>
        <w:rPr>
          <w:rFonts w:cstheme="minorHAnsi"/>
          <w:color w:val="0070C0"/>
          <w:szCs w:val="21"/>
        </w:rPr>
        <w:t>▲▲</w:t>
      </w:r>
      <w:r>
        <w:rPr>
          <w:rFonts w:cstheme="minorHAnsi" w:hint="eastAsia"/>
          <w:color w:val="0070C0"/>
          <w:szCs w:val="21"/>
        </w:rPr>
        <w:t>である。</w:t>
      </w:r>
      <w:r>
        <w:rPr>
          <w:rFonts w:cstheme="minorHAnsi"/>
          <w:color w:val="0070C0"/>
          <w:szCs w:val="21"/>
        </w:rPr>
        <w:t>10%</w:t>
      </w:r>
      <w:r>
        <w:rPr>
          <w:rFonts w:cstheme="minorHAnsi" w:hint="eastAsia"/>
          <w:color w:val="0070C0"/>
          <w:szCs w:val="21"/>
        </w:rPr>
        <w:t>の脱落例等を考慮して</w:t>
      </w:r>
      <w:r>
        <w:rPr>
          <w:rFonts w:ascii="Cambria Math" w:hAnsi="Cambria Math" w:cs="Cambria Math"/>
          <w:color w:val="0070C0"/>
          <w:szCs w:val="21"/>
        </w:rPr>
        <w:t>◆◆</w:t>
      </w:r>
      <w:r>
        <w:rPr>
          <w:rFonts w:cstheme="minorHAnsi" w:hint="eastAsia"/>
          <w:color w:val="0070C0"/>
          <w:szCs w:val="21"/>
        </w:rPr>
        <w:t>例とした。</w:t>
      </w:r>
    </w:p>
    <w:p w14:paraId="2DF7EE3E" w14:textId="77777777" w:rsidR="00C632A6" w:rsidRDefault="00C632A6" w:rsidP="00C632A6">
      <w:pPr>
        <w:widowControl/>
        <w:rPr>
          <w:rFonts w:asciiTheme="majorEastAsia" w:eastAsiaTheme="majorEastAsia" w:hAnsiTheme="majorEastAsia" w:cstheme="minorHAnsi"/>
          <w:szCs w:val="21"/>
        </w:rPr>
      </w:pPr>
    </w:p>
    <w:p w14:paraId="01A1C495" w14:textId="6E7F0C96" w:rsidR="00C632A6" w:rsidRPr="00C632A6" w:rsidRDefault="00C632A6" w:rsidP="00443C1B">
      <w:pPr>
        <w:widowControl/>
        <w:rPr>
          <w:rFonts w:asciiTheme="majorEastAsia" w:eastAsiaTheme="majorEastAsia" w:hAnsiTheme="majorEastAsia" w:cstheme="minorHAnsi"/>
          <w:szCs w:val="21"/>
        </w:rPr>
      </w:pPr>
      <w:r>
        <w:rPr>
          <w:rFonts w:asciiTheme="majorEastAsia" w:eastAsiaTheme="majorEastAsia" w:hAnsiTheme="majorEastAsia" w:cstheme="minorHAnsi" w:hint="eastAsia"/>
          <w:szCs w:val="21"/>
        </w:rPr>
        <w:t>研究期間</w:t>
      </w:r>
    </w:p>
    <w:p w14:paraId="2E45FC43" w14:textId="77777777" w:rsidR="00C632A6" w:rsidRDefault="00C632A6" w:rsidP="00C632A6">
      <w:pPr>
        <w:rPr>
          <w:rFonts w:cstheme="minorHAnsi"/>
          <w:color w:val="FF0000"/>
          <w:szCs w:val="21"/>
        </w:rPr>
      </w:pPr>
      <w:bookmarkStart w:id="7" w:name="_Hlk18668613"/>
      <w:r>
        <w:rPr>
          <w:rFonts w:cstheme="minorHAnsi" w:hint="eastAsia"/>
          <w:color w:val="FF0000"/>
          <w:szCs w:val="21"/>
        </w:rPr>
        <w:t>ここでは，研究対象者の予定登録期間及び観察期間を含むすべての臨床研究の工程の期間を記載する．</w:t>
      </w:r>
    </w:p>
    <w:p w14:paraId="4DEB56DA" w14:textId="77777777" w:rsidR="00C632A6" w:rsidRDefault="00C632A6" w:rsidP="00C632A6">
      <w:pPr>
        <w:pStyle w:val="a9"/>
        <w:numPr>
          <w:ilvl w:val="3"/>
          <w:numId w:val="12"/>
        </w:numPr>
        <w:ind w:leftChars="0" w:left="426"/>
        <w:rPr>
          <w:rFonts w:cstheme="minorHAnsi"/>
          <w:color w:val="FF0000"/>
          <w:szCs w:val="21"/>
        </w:rPr>
      </w:pPr>
      <w:r>
        <w:rPr>
          <w:rFonts w:cstheme="minorHAnsi" w:hint="eastAsia"/>
          <w:color w:val="FF0000"/>
          <w:szCs w:val="21"/>
        </w:rPr>
        <w:t>登録期間：最初に当該研究が</w:t>
      </w:r>
      <w:r>
        <w:rPr>
          <w:rFonts w:cstheme="minorHAnsi"/>
          <w:color w:val="FF0000"/>
          <w:szCs w:val="21"/>
        </w:rPr>
        <w:t>jRCT</w:t>
      </w:r>
      <w:r>
        <w:rPr>
          <w:rFonts w:cstheme="minorHAnsi" w:hint="eastAsia"/>
          <w:color w:val="FF0000"/>
          <w:szCs w:val="21"/>
        </w:rPr>
        <w:t>上で公表された日又は募集を開始する日～最終症例の登録完了までの期間をいう。</w:t>
      </w:r>
    </w:p>
    <w:p w14:paraId="586FD218" w14:textId="77777777" w:rsidR="00C632A6" w:rsidRDefault="00C632A6" w:rsidP="00C632A6">
      <w:pPr>
        <w:pStyle w:val="a9"/>
        <w:numPr>
          <w:ilvl w:val="3"/>
          <w:numId w:val="12"/>
        </w:numPr>
        <w:ind w:leftChars="0" w:left="426"/>
        <w:rPr>
          <w:rFonts w:cstheme="minorHAnsi"/>
          <w:color w:val="FF0000"/>
          <w:szCs w:val="21"/>
        </w:rPr>
      </w:pPr>
      <w:r>
        <w:rPr>
          <w:rFonts w:cstheme="minorHAnsi" w:hint="eastAsia"/>
          <w:color w:val="FF0000"/>
          <w:szCs w:val="21"/>
        </w:rPr>
        <w:t>観察期間：最初の症例を登録したときから臨床研究の内容に関する事項として記載したすべての評価項目に係るデータの収集を行うための期間が終了するまでの期間をいう。</w:t>
      </w:r>
    </w:p>
    <w:p w14:paraId="54DBC7F2" w14:textId="77777777" w:rsidR="00C632A6" w:rsidRDefault="00C632A6" w:rsidP="00C632A6">
      <w:pPr>
        <w:pStyle w:val="a9"/>
        <w:numPr>
          <w:ilvl w:val="3"/>
          <w:numId w:val="12"/>
        </w:numPr>
        <w:ind w:leftChars="0" w:left="426"/>
        <w:rPr>
          <w:rFonts w:cstheme="minorHAnsi"/>
          <w:color w:val="FF0000"/>
          <w:szCs w:val="21"/>
        </w:rPr>
      </w:pPr>
      <w:r>
        <w:rPr>
          <w:rFonts w:cstheme="minorHAnsi" w:hint="eastAsia"/>
          <w:color w:val="FF0000"/>
          <w:szCs w:val="21"/>
        </w:rPr>
        <w:t>総括報告書等作成期間：観察期間終了以降、データ固定、統計解析、総括報告書作成、総括報告書の概要を</w:t>
      </w:r>
      <w:r>
        <w:rPr>
          <w:rFonts w:cstheme="minorHAnsi"/>
          <w:color w:val="FF0000"/>
          <w:szCs w:val="21"/>
        </w:rPr>
        <w:t>jRCT</w:t>
      </w:r>
      <w:r>
        <w:rPr>
          <w:rFonts w:cstheme="minorHAnsi" w:hint="eastAsia"/>
          <w:color w:val="FF0000"/>
          <w:szCs w:val="21"/>
        </w:rPr>
        <w:t>に記録するまでの期間をいう。観察期間終了後</w:t>
      </w:r>
      <w:r>
        <w:rPr>
          <w:rFonts w:cstheme="minorHAnsi"/>
          <w:color w:val="FF0000"/>
          <w:szCs w:val="21"/>
        </w:rPr>
        <w:t>1</w:t>
      </w:r>
      <w:r>
        <w:rPr>
          <w:rFonts w:cstheme="minorHAnsi" w:hint="eastAsia"/>
          <w:color w:val="FF0000"/>
          <w:szCs w:val="21"/>
        </w:rPr>
        <w:t>年以内に実施する必要がある。）</w:t>
      </w:r>
    </w:p>
    <w:p w14:paraId="0E9277F8" w14:textId="77777777" w:rsidR="00C632A6" w:rsidRDefault="00C632A6" w:rsidP="00C632A6">
      <w:pPr>
        <w:pStyle w:val="a9"/>
        <w:numPr>
          <w:ilvl w:val="3"/>
          <w:numId w:val="12"/>
        </w:numPr>
        <w:ind w:leftChars="0" w:left="426"/>
        <w:rPr>
          <w:rFonts w:cstheme="minorHAnsi"/>
          <w:color w:val="FF0000"/>
          <w:szCs w:val="21"/>
        </w:rPr>
      </w:pPr>
      <w:r>
        <w:rPr>
          <w:rFonts w:cstheme="minorHAnsi" w:hint="eastAsia"/>
          <w:color w:val="FF0000"/>
          <w:szCs w:val="21"/>
        </w:rPr>
        <w:t>総研究期間とは最初に当該研究の実施計画を</w:t>
      </w:r>
      <w:r>
        <w:rPr>
          <w:rFonts w:cstheme="minorHAnsi"/>
          <w:color w:val="FF0000"/>
          <w:szCs w:val="21"/>
        </w:rPr>
        <w:t>JRCT</w:t>
      </w:r>
      <w:r>
        <w:rPr>
          <w:rFonts w:cstheme="minorHAnsi" w:hint="eastAsia"/>
          <w:color w:val="FF0000"/>
          <w:szCs w:val="21"/>
        </w:rPr>
        <w:t>に記録した日から、総括報告書の概要を</w:t>
      </w:r>
      <w:r>
        <w:rPr>
          <w:rFonts w:cstheme="minorHAnsi"/>
          <w:color w:val="FF0000"/>
          <w:szCs w:val="21"/>
        </w:rPr>
        <w:t>jRCT</w:t>
      </w:r>
      <w:r>
        <w:rPr>
          <w:rFonts w:cstheme="minorHAnsi" w:hint="eastAsia"/>
          <w:color w:val="FF0000"/>
          <w:szCs w:val="21"/>
        </w:rPr>
        <w:t>に記録した日までの期間をいう。</w:t>
      </w:r>
    </w:p>
    <w:p w14:paraId="24110B89" w14:textId="77777777" w:rsidR="00C632A6" w:rsidRDefault="00C632A6" w:rsidP="00C632A6">
      <w:pPr>
        <w:rPr>
          <w:rFonts w:cstheme="minorHAnsi"/>
          <w:color w:val="FF0000"/>
          <w:szCs w:val="21"/>
        </w:rPr>
      </w:pPr>
      <w:bookmarkStart w:id="8" w:name="_Hlk18668797"/>
      <w:r>
        <w:rPr>
          <w:rFonts w:cstheme="minorHAnsi"/>
          <w:color w:val="FF0000"/>
          <w:szCs w:val="21"/>
        </w:rPr>
        <w:t xml:space="preserve"> </w:t>
      </w:r>
      <w:r>
        <w:rPr>
          <w:rFonts w:cstheme="minorHAnsi" w:hint="eastAsia"/>
          <w:color w:val="FF0000"/>
          <w:szCs w:val="21"/>
        </w:rPr>
        <w:t>それぞれ、予定日を記載する。また、登録期間の設定根拠を記載する。</w:t>
      </w:r>
    </w:p>
    <w:p w14:paraId="3CF44137" w14:textId="77777777" w:rsidR="00C632A6" w:rsidRDefault="00C632A6" w:rsidP="00C632A6">
      <w:pPr>
        <w:widowControl/>
        <w:rPr>
          <w:rFonts w:cstheme="minorHAnsi"/>
          <w:color w:val="0070C0"/>
          <w:szCs w:val="21"/>
        </w:rPr>
      </w:pPr>
      <w:bookmarkStart w:id="9" w:name="_Hlk26808633"/>
      <w:bookmarkEnd w:id="7"/>
      <w:bookmarkEnd w:id="8"/>
      <w:r>
        <w:rPr>
          <w:rFonts w:cstheme="minorHAnsi" w:hint="eastAsia"/>
          <w:szCs w:val="21"/>
        </w:rPr>
        <w:t>登録期間：</w:t>
      </w:r>
      <w:r>
        <w:rPr>
          <w:rFonts w:cstheme="minorHAnsi"/>
          <w:color w:val="0070C0"/>
          <w:szCs w:val="21"/>
        </w:rPr>
        <w:t>2020</w:t>
      </w:r>
      <w:r>
        <w:rPr>
          <w:rFonts w:cstheme="minorHAnsi" w:hint="eastAsia"/>
          <w:color w:val="0070C0"/>
          <w:szCs w:val="21"/>
        </w:rPr>
        <w:t>年</w:t>
      </w:r>
      <w:r>
        <w:rPr>
          <w:rFonts w:cstheme="minorHAnsi"/>
          <w:color w:val="0070C0"/>
          <w:szCs w:val="21"/>
        </w:rPr>
        <w:t>1</w:t>
      </w:r>
      <w:r>
        <w:rPr>
          <w:rFonts w:cstheme="minorHAnsi" w:hint="eastAsia"/>
          <w:color w:val="0070C0"/>
          <w:szCs w:val="21"/>
        </w:rPr>
        <w:t>月</w:t>
      </w:r>
      <w:r>
        <w:rPr>
          <w:rFonts w:cstheme="minorHAnsi"/>
          <w:color w:val="0070C0"/>
          <w:szCs w:val="21"/>
        </w:rPr>
        <w:t>1</w:t>
      </w:r>
      <w:r>
        <w:rPr>
          <w:rFonts w:cstheme="minorHAnsi" w:hint="eastAsia"/>
          <w:color w:val="0070C0"/>
          <w:szCs w:val="21"/>
        </w:rPr>
        <w:t>日～</w:t>
      </w:r>
      <w:r>
        <w:rPr>
          <w:rFonts w:cstheme="minorHAnsi"/>
          <w:color w:val="0070C0"/>
          <w:szCs w:val="21"/>
        </w:rPr>
        <w:t>2020</w:t>
      </w:r>
      <w:r>
        <w:rPr>
          <w:rFonts w:cstheme="minorHAnsi" w:hint="eastAsia"/>
          <w:color w:val="0070C0"/>
          <w:szCs w:val="21"/>
        </w:rPr>
        <w:t>年</w:t>
      </w:r>
      <w:r>
        <w:rPr>
          <w:rFonts w:cstheme="minorHAnsi"/>
          <w:color w:val="0070C0"/>
          <w:szCs w:val="21"/>
        </w:rPr>
        <w:t>12</w:t>
      </w:r>
      <w:r>
        <w:rPr>
          <w:rFonts w:cstheme="minorHAnsi" w:hint="eastAsia"/>
          <w:color w:val="0070C0"/>
          <w:szCs w:val="21"/>
        </w:rPr>
        <w:t>月</w:t>
      </w:r>
      <w:r>
        <w:rPr>
          <w:rFonts w:cstheme="minorHAnsi"/>
          <w:color w:val="0070C0"/>
          <w:szCs w:val="21"/>
        </w:rPr>
        <w:t>31</w:t>
      </w:r>
      <w:r>
        <w:rPr>
          <w:rFonts w:cstheme="minorHAnsi" w:hint="eastAsia"/>
          <w:color w:val="0070C0"/>
          <w:szCs w:val="21"/>
        </w:rPr>
        <w:t>日（</w:t>
      </w:r>
      <w:r>
        <w:rPr>
          <w:rFonts w:cstheme="minorHAnsi"/>
          <w:color w:val="0070C0"/>
          <w:szCs w:val="21"/>
        </w:rPr>
        <w:t>1</w:t>
      </w:r>
      <w:r>
        <w:rPr>
          <w:rFonts w:cstheme="minorHAnsi" w:hint="eastAsia"/>
          <w:color w:val="0070C0"/>
          <w:szCs w:val="21"/>
        </w:rPr>
        <w:t>年）</w:t>
      </w:r>
    </w:p>
    <w:p w14:paraId="0176A889" w14:textId="77777777" w:rsidR="00C632A6" w:rsidRDefault="00C632A6" w:rsidP="00C632A6">
      <w:pPr>
        <w:widowControl/>
        <w:rPr>
          <w:rFonts w:cstheme="minorHAnsi"/>
          <w:color w:val="0070C0"/>
          <w:szCs w:val="21"/>
        </w:rPr>
      </w:pPr>
      <w:r>
        <w:rPr>
          <w:rFonts w:cstheme="minorHAnsi" w:hint="eastAsia"/>
          <w:szCs w:val="21"/>
        </w:rPr>
        <w:t>観察期間：</w:t>
      </w:r>
      <w:r>
        <w:rPr>
          <w:rFonts w:cstheme="minorHAnsi"/>
          <w:color w:val="0070C0"/>
          <w:szCs w:val="21"/>
        </w:rPr>
        <w:t>2020</w:t>
      </w:r>
      <w:r>
        <w:rPr>
          <w:rFonts w:cstheme="minorHAnsi" w:hint="eastAsia"/>
          <w:color w:val="0070C0"/>
          <w:szCs w:val="21"/>
        </w:rPr>
        <w:t>年</w:t>
      </w:r>
      <w:r>
        <w:rPr>
          <w:rFonts w:cstheme="minorHAnsi"/>
          <w:color w:val="0070C0"/>
          <w:szCs w:val="21"/>
        </w:rPr>
        <w:t>1</w:t>
      </w:r>
      <w:r>
        <w:rPr>
          <w:rFonts w:cstheme="minorHAnsi" w:hint="eastAsia"/>
          <w:color w:val="0070C0"/>
          <w:szCs w:val="21"/>
        </w:rPr>
        <w:t>月</w:t>
      </w:r>
      <w:r>
        <w:rPr>
          <w:rFonts w:cstheme="minorHAnsi"/>
          <w:color w:val="0070C0"/>
          <w:szCs w:val="21"/>
        </w:rPr>
        <w:t>1</w:t>
      </w:r>
      <w:r>
        <w:rPr>
          <w:rFonts w:cstheme="minorHAnsi" w:hint="eastAsia"/>
          <w:color w:val="0070C0"/>
          <w:szCs w:val="21"/>
        </w:rPr>
        <w:t>日～</w:t>
      </w:r>
      <w:r>
        <w:rPr>
          <w:rFonts w:cstheme="minorHAnsi"/>
          <w:color w:val="0070C0"/>
          <w:szCs w:val="21"/>
        </w:rPr>
        <w:t>2021</w:t>
      </w:r>
      <w:r>
        <w:rPr>
          <w:rFonts w:cstheme="minorHAnsi" w:hint="eastAsia"/>
          <w:color w:val="0070C0"/>
          <w:szCs w:val="21"/>
        </w:rPr>
        <w:t>年</w:t>
      </w:r>
      <w:r>
        <w:rPr>
          <w:rFonts w:cstheme="minorHAnsi"/>
          <w:color w:val="0070C0"/>
          <w:szCs w:val="21"/>
        </w:rPr>
        <w:t>12</w:t>
      </w:r>
      <w:r>
        <w:rPr>
          <w:rFonts w:cstheme="minorHAnsi" w:hint="eastAsia"/>
          <w:color w:val="0070C0"/>
          <w:szCs w:val="21"/>
        </w:rPr>
        <w:t>月</w:t>
      </w:r>
      <w:r>
        <w:rPr>
          <w:rFonts w:cstheme="minorHAnsi"/>
          <w:color w:val="0070C0"/>
          <w:szCs w:val="21"/>
        </w:rPr>
        <w:t>31</w:t>
      </w:r>
      <w:r>
        <w:rPr>
          <w:rFonts w:cstheme="minorHAnsi" w:hint="eastAsia"/>
          <w:color w:val="0070C0"/>
          <w:szCs w:val="21"/>
        </w:rPr>
        <w:t>日（</w:t>
      </w:r>
      <w:r>
        <w:rPr>
          <w:rFonts w:cstheme="minorHAnsi"/>
          <w:color w:val="0070C0"/>
          <w:szCs w:val="21"/>
        </w:rPr>
        <w:t>2</w:t>
      </w:r>
      <w:r>
        <w:rPr>
          <w:rFonts w:cstheme="minorHAnsi" w:hint="eastAsia"/>
          <w:color w:val="0070C0"/>
          <w:szCs w:val="21"/>
        </w:rPr>
        <w:t>年）</w:t>
      </w:r>
    </w:p>
    <w:p w14:paraId="402C432C" w14:textId="77777777" w:rsidR="00C632A6" w:rsidRDefault="00C632A6" w:rsidP="00C632A6">
      <w:pPr>
        <w:widowControl/>
        <w:rPr>
          <w:rFonts w:cstheme="minorHAnsi"/>
          <w:color w:val="0070C0"/>
          <w:szCs w:val="21"/>
        </w:rPr>
      </w:pPr>
      <w:r>
        <w:rPr>
          <w:rFonts w:cstheme="minorHAnsi" w:hint="eastAsia"/>
          <w:color w:val="000000" w:themeColor="text1"/>
          <w:szCs w:val="21"/>
        </w:rPr>
        <w:t>総括報告書等作成期間：</w:t>
      </w:r>
      <w:r>
        <w:rPr>
          <w:rFonts w:cstheme="minorHAnsi"/>
          <w:color w:val="0070C0"/>
          <w:szCs w:val="21"/>
        </w:rPr>
        <w:t>2022</w:t>
      </w:r>
      <w:r>
        <w:rPr>
          <w:rFonts w:cstheme="minorHAnsi" w:hint="eastAsia"/>
          <w:color w:val="0070C0"/>
          <w:szCs w:val="21"/>
        </w:rPr>
        <w:t>年</w:t>
      </w:r>
      <w:r>
        <w:rPr>
          <w:rFonts w:cstheme="minorHAnsi"/>
          <w:color w:val="0070C0"/>
          <w:szCs w:val="21"/>
        </w:rPr>
        <w:t>1</w:t>
      </w:r>
      <w:r>
        <w:rPr>
          <w:rFonts w:cstheme="minorHAnsi" w:hint="eastAsia"/>
          <w:color w:val="0070C0"/>
          <w:szCs w:val="21"/>
        </w:rPr>
        <w:t>月</w:t>
      </w:r>
      <w:r>
        <w:rPr>
          <w:rFonts w:cstheme="minorHAnsi"/>
          <w:color w:val="0070C0"/>
          <w:szCs w:val="21"/>
        </w:rPr>
        <w:t>1</w:t>
      </w:r>
      <w:r>
        <w:rPr>
          <w:rFonts w:cstheme="minorHAnsi" w:hint="eastAsia"/>
          <w:color w:val="0070C0"/>
          <w:szCs w:val="21"/>
        </w:rPr>
        <w:t>日～</w:t>
      </w:r>
      <w:r>
        <w:rPr>
          <w:rFonts w:cstheme="minorHAnsi"/>
          <w:color w:val="0070C0"/>
          <w:szCs w:val="21"/>
        </w:rPr>
        <w:t>2022</w:t>
      </w:r>
      <w:r>
        <w:rPr>
          <w:rFonts w:cstheme="minorHAnsi" w:hint="eastAsia"/>
          <w:color w:val="0070C0"/>
          <w:szCs w:val="21"/>
        </w:rPr>
        <w:t>年</w:t>
      </w:r>
      <w:r>
        <w:rPr>
          <w:rFonts w:cstheme="minorHAnsi"/>
          <w:color w:val="0070C0"/>
          <w:szCs w:val="21"/>
        </w:rPr>
        <w:t>12</w:t>
      </w:r>
      <w:r>
        <w:rPr>
          <w:rFonts w:cstheme="minorHAnsi" w:hint="eastAsia"/>
          <w:color w:val="0070C0"/>
          <w:szCs w:val="21"/>
        </w:rPr>
        <w:t>月</w:t>
      </w:r>
      <w:r>
        <w:rPr>
          <w:rFonts w:cstheme="minorHAnsi"/>
          <w:color w:val="0070C0"/>
          <w:szCs w:val="21"/>
        </w:rPr>
        <w:t>31</w:t>
      </w:r>
      <w:r>
        <w:rPr>
          <w:rFonts w:cstheme="minorHAnsi" w:hint="eastAsia"/>
          <w:color w:val="0070C0"/>
          <w:szCs w:val="21"/>
        </w:rPr>
        <w:t>日（</w:t>
      </w:r>
      <w:r>
        <w:rPr>
          <w:rFonts w:cstheme="minorHAnsi"/>
          <w:color w:val="0070C0"/>
          <w:szCs w:val="21"/>
        </w:rPr>
        <w:t>1</w:t>
      </w:r>
      <w:r>
        <w:rPr>
          <w:rFonts w:cstheme="minorHAnsi" w:hint="eastAsia"/>
          <w:color w:val="0070C0"/>
          <w:szCs w:val="21"/>
        </w:rPr>
        <w:t>年）</w:t>
      </w:r>
    </w:p>
    <w:p w14:paraId="5EF57DE9" w14:textId="777AD55D" w:rsidR="00C632A6" w:rsidRDefault="00C632A6" w:rsidP="00C632A6">
      <w:pPr>
        <w:widowControl/>
        <w:rPr>
          <w:rFonts w:cstheme="minorHAnsi"/>
          <w:color w:val="0070C0"/>
          <w:szCs w:val="21"/>
        </w:rPr>
      </w:pPr>
      <w:r>
        <w:rPr>
          <w:rFonts w:cstheme="minorHAnsi" w:hint="eastAsia"/>
          <w:szCs w:val="21"/>
        </w:rPr>
        <w:t>総研究期間：</w:t>
      </w:r>
      <w:r>
        <w:rPr>
          <w:rFonts w:cstheme="minorHAnsi"/>
          <w:color w:val="0070C0"/>
          <w:szCs w:val="21"/>
        </w:rPr>
        <w:t>2020</w:t>
      </w:r>
      <w:r>
        <w:rPr>
          <w:rFonts w:cstheme="minorHAnsi" w:hint="eastAsia"/>
          <w:color w:val="0070C0"/>
          <w:szCs w:val="21"/>
        </w:rPr>
        <w:t>年</w:t>
      </w:r>
      <w:r>
        <w:rPr>
          <w:rFonts w:cstheme="minorHAnsi"/>
          <w:color w:val="0070C0"/>
          <w:szCs w:val="21"/>
        </w:rPr>
        <w:t>1</w:t>
      </w:r>
      <w:r>
        <w:rPr>
          <w:rFonts w:cstheme="minorHAnsi" w:hint="eastAsia"/>
          <w:color w:val="0070C0"/>
          <w:szCs w:val="21"/>
        </w:rPr>
        <w:t>月</w:t>
      </w:r>
      <w:r>
        <w:rPr>
          <w:rFonts w:cstheme="minorHAnsi"/>
          <w:color w:val="0070C0"/>
          <w:szCs w:val="21"/>
        </w:rPr>
        <w:t>1</w:t>
      </w:r>
      <w:r>
        <w:rPr>
          <w:rFonts w:cstheme="minorHAnsi" w:hint="eastAsia"/>
          <w:color w:val="0070C0"/>
          <w:szCs w:val="21"/>
        </w:rPr>
        <w:t>日～</w:t>
      </w:r>
      <w:r>
        <w:rPr>
          <w:rFonts w:cstheme="minorHAnsi"/>
          <w:color w:val="0070C0"/>
          <w:szCs w:val="21"/>
        </w:rPr>
        <w:t>2022</w:t>
      </w:r>
      <w:r>
        <w:rPr>
          <w:rFonts w:cstheme="minorHAnsi" w:hint="eastAsia"/>
          <w:color w:val="0070C0"/>
          <w:szCs w:val="21"/>
        </w:rPr>
        <w:t>年</w:t>
      </w:r>
      <w:r>
        <w:rPr>
          <w:rFonts w:cstheme="minorHAnsi"/>
          <w:color w:val="0070C0"/>
          <w:szCs w:val="21"/>
        </w:rPr>
        <w:t>12</w:t>
      </w:r>
      <w:r>
        <w:rPr>
          <w:rFonts w:cstheme="minorHAnsi" w:hint="eastAsia"/>
          <w:color w:val="0070C0"/>
          <w:szCs w:val="21"/>
        </w:rPr>
        <w:t>月</w:t>
      </w:r>
      <w:r>
        <w:rPr>
          <w:rFonts w:cstheme="minorHAnsi"/>
          <w:color w:val="0070C0"/>
          <w:szCs w:val="21"/>
        </w:rPr>
        <w:t>31</w:t>
      </w:r>
      <w:r>
        <w:rPr>
          <w:rFonts w:cstheme="minorHAnsi" w:hint="eastAsia"/>
          <w:color w:val="0070C0"/>
          <w:szCs w:val="21"/>
        </w:rPr>
        <w:t>日（</w:t>
      </w:r>
      <w:r>
        <w:rPr>
          <w:rFonts w:cstheme="minorHAnsi"/>
          <w:color w:val="0070C0"/>
          <w:szCs w:val="21"/>
        </w:rPr>
        <w:t>3</w:t>
      </w:r>
      <w:r>
        <w:rPr>
          <w:rFonts w:cstheme="minorHAnsi" w:hint="eastAsia"/>
          <w:color w:val="0070C0"/>
          <w:szCs w:val="21"/>
        </w:rPr>
        <w:t>年）</w:t>
      </w:r>
      <w:bookmarkEnd w:id="9"/>
    </w:p>
    <w:p w14:paraId="0AEC3FEB" w14:textId="77777777" w:rsidR="00C632A6" w:rsidRDefault="00C632A6" w:rsidP="00C632A6">
      <w:pPr>
        <w:rPr>
          <w:rFonts w:cstheme="minorHAnsi"/>
          <w:color w:val="FF0000"/>
          <w:szCs w:val="21"/>
        </w:rPr>
      </w:pPr>
    </w:p>
    <w:p w14:paraId="245CDFE8" w14:textId="77777777" w:rsidR="00C632A6" w:rsidRPr="00C632A6" w:rsidRDefault="00C632A6" w:rsidP="00C632A6">
      <w:pPr>
        <w:rPr>
          <w:rFonts w:cstheme="minorHAnsi"/>
          <w:color w:val="0070C0"/>
          <w:szCs w:val="21"/>
        </w:rPr>
      </w:pPr>
      <w:bookmarkStart w:id="10" w:name="_Hlk18668631"/>
      <w:r w:rsidRPr="00C632A6">
        <w:rPr>
          <w:rFonts w:cstheme="minorHAnsi" w:hint="eastAsia"/>
          <w:color w:val="0070C0"/>
          <w:szCs w:val="21"/>
        </w:rPr>
        <w:t>登録期間の設定根拠</w:t>
      </w:r>
    </w:p>
    <w:p w14:paraId="1A069057" w14:textId="77777777" w:rsidR="00C632A6" w:rsidRDefault="00C632A6" w:rsidP="00C632A6">
      <w:pPr>
        <w:rPr>
          <w:rFonts w:cstheme="minorHAnsi"/>
          <w:color w:val="0070C0"/>
          <w:szCs w:val="21"/>
        </w:rPr>
      </w:pPr>
      <w:r>
        <w:rPr>
          <w:rFonts w:cstheme="minorHAnsi" w:hint="eastAsia"/>
          <w:color w:val="0070C0"/>
          <w:szCs w:val="21"/>
        </w:rPr>
        <w:t>実施医療機関全施設で年間</w:t>
      </w:r>
      <w:r>
        <w:rPr>
          <w:rFonts w:cstheme="minorHAnsi"/>
          <w:color w:val="0070C0"/>
          <w:szCs w:val="21"/>
        </w:rPr>
        <w:t>●</w:t>
      </w:r>
      <w:r>
        <w:rPr>
          <w:rFonts w:cstheme="minorHAnsi" w:hint="eastAsia"/>
          <w:color w:val="0070C0"/>
          <w:szCs w:val="21"/>
        </w:rPr>
        <w:t>例の患者が受診し、そのうち</w:t>
      </w:r>
      <w:r>
        <w:rPr>
          <w:rFonts w:cstheme="minorHAnsi"/>
          <w:color w:val="0070C0"/>
          <w:szCs w:val="21"/>
        </w:rPr>
        <w:t>●</w:t>
      </w:r>
      <w:r>
        <w:rPr>
          <w:rFonts w:cstheme="minorHAnsi" w:hint="eastAsia"/>
          <w:color w:val="0070C0"/>
          <w:szCs w:val="21"/>
        </w:rPr>
        <w:t>％の患者が本研究に参加することが見込まれ、年間</w:t>
      </w:r>
      <w:r>
        <w:rPr>
          <w:rFonts w:cstheme="minorHAnsi"/>
          <w:color w:val="0070C0"/>
          <w:szCs w:val="21"/>
        </w:rPr>
        <w:t>●</w:t>
      </w:r>
      <w:r>
        <w:rPr>
          <w:rFonts w:cstheme="minorHAnsi" w:hint="eastAsia"/>
          <w:color w:val="0070C0"/>
          <w:szCs w:val="21"/>
        </w:rPr>
        <w:t>例が登録されることから、登録期間を</w:t>
      </w:r>
      <w:r>
        <w:rPr>
          <w:rFonts w:cstheme="minorHAnsi"/>
          <w:color w:val="0070C0"/>
          <w:szCs w:val="21"/>
        </w:rPr>
        <w:t>●</w:t>
      </w:r>
      <w:r>
        <w:rPr>
          <w:rFonts w:cstheme="minorHAnsi" w:hint="eastAsia"/>
          <w:color w:val="0070C0"/>
          <w:szCs w:val="21"/>
        </w:rPr>
        <w:t>年とした。</w:t>
      </w:r>
      <w:bookmarkEnd w:id="10"/>
    </w:p>
    <w:p w14:paraId="4B752D94" w14:textId="45CBAA41" w:rsidR="008B35CA" w:rsidRDefault="008B35CA" w:rsidP="00C632A6">
      <w:pPr>
        <w:pStyle w:val="ab"/>
        <w:rPr>
          <w:rFonts w:asciiTheme="majorEastAsia" w:eastAsiaTheme="majorEastAsia" w:hAnsiTheme="majorEastAsia"/>
          <w:sz w:val="20"/>
          <w:u w:val="single"/>
        </w:rPr>
      </w:pPr>
      <w:r>
        <w:rPr>
          <w:rFonts w:asciiTheme="majorEastAsia" w:eastAsiaTheme="majorEastAsia" w:hAnsiTheme="majorEastAsia"/>
          <w:sz w:val="20"/>
          <w:u w:val="single"/>
        </w:rPr>
        <w:br w:type="page"/>
      </w:r>
    </w:p>
    <w:p w14:paraId="709FEFCF" w14:textId="6BF0B9B6" w:rsidR="00E62573" w:rsidRPr="005B359C" w:rsidRDefault="004B1DAA" w:rsidP="007A2BE1">
      <w:pPr>
        <w:pStyle w:val="ab"/>
        <w:rPr>
          <w:rFonts w:cstheme="minorHAnsi"/>
          <w:color w:val="FF0000"/>
          <w:szCs w:val="21"/>
        </w:rPr>
      </w:pPr>
      <w:r w:rsidRPr="004B1DAA">
        <w:rPr>
          <w:rFonts w:cstheme="minorHAnsi" w:hint="eastAsia"/>
          <w:b/>
          <w:sz w:val="32"/>
          <w:szCs w:val="21"/>
        </w:rPr>
        <w:lastRenderedPageBreak/>
        <w:t>（</w:t>
      </w:r>
      <w:r w:rsidR="007A2BE1" w:rsidRPr="004B1DAA">
        <w:rPr>
          <w:rFonts w:cstheme="minorHAnsi" w:hint="eastAsia"/>
          <w:b/>
          <w:sz w:val="32"/>
          <w:szCs w:val="21"/>
        </w:rPr>
        <w:t>観察・検査項目とスケジュール</w:t>
      </w:r>
      <w:r w:rsidRPr="004B1DAA">
        <w:rPr>
          <w:rFonts w:cstheme="minorHAnsi" w:hint="eastAsia"/>
          <w:b/>
          <w:sz w:val="32"/>
          <w:szCs w:val="21"/>
        </w:rPr>
        <w:t>）</w:t>
      </w:r>
      <w:r w:rsidR="00E62573" w:rsidRPr="005B359C">
        <w:rPr>
          <w:rFonts w:cstheme="minorHAnsi" w:hint="eastAsia"/>
          <w:color w:val="FF0000"/>
          <w:sz w:val="24"/>
          <w:szCs w:val="21"/>
        </w:rPr>
        <w:t xml:space="preserve">　</w:t>
      </w:r>
      <w:r w:rsidR="00E62573" w:rsidRPr="005B359C">
        <w:rPr>
          <w:rFonts w:cstheme="minorHAnsi" w:hint="eastAsia"/>
          <w:color w:val="FF0000"/>
          <w:szCs w:val="21"/>
        </w:rPr>
        <w:t>本資料は、研究計画概要作成後のプロトコール作成前に検討されることが望ましいが、</w:t>
      </w:r>
      <w:r w:rsidR="002D38D4" w:rsidRPr="005B359C">
        <w:rPr>
          <w:rFonts w:cstheme="minorHAnsi" w:hint="eastAsia"/>
          <w:color w:val="FF0000"/>
          <w:szCs w:val="21"/>
        </w:rPr>
        <w:t>試験治療が複雑な場合などは</w:t>
      </w:r>
      <w:r w:rsidR="00E62573" w:rsidRPr="005B359C">
        <w:rPr>
          <w:rFonts w:cstheme="minorHAnsi" w:hint="eastAsia"/>
          <w:color w:val="FF0000"/>
          <w:szCs w:val="21"/>
        </w:rPr>
        <w:t>プロトコール作成と同時に検討を進めることでも良い。</w:t>
      </w:r>
    </w:p>
    <w:p w14:paraId="462FF917" w14:textId="77777777" w:rsidR="004B1DAA" w:rsidRPr="005B359C" w:rsidRDefault="004B1DAA" w:rsidP="007A2BE1">
      <w:pPr>
        <w:pStyle w:val="ab"/>
        <w:rPr>
          <w:rFonts w:cstheme="minorHAnsi"/>
          <w:color w:val="FF0000"/>
          <w:sz w:val="24"/>
          <w:szCs w:val="21"/>
        </w:rPr>
      </w:pPr>
    </w:p>
    <w:p w14:paraId="66D1B330" w14:textId="2B0484D4" w:rsidR="009F5CEA" w:rsidRPr="005B359C" w:rsidRDefault="009F5CEA" w:rsidP="007A2BE1">
      <w:pPr>
        <w:pStyle w:val="ab"/>
        <w:rPr>
          <w:rFonts w:cstheme="minorHAnsi"/>
          <w:b/>
          <w:color w:val="FF0000"/>
          <w:szCs w:val="21"/>
        </w:rPr>
      </w:pPr>
      <w:r w:rsidRPr="005B359C">
        <w:rPr>
          <w:rFonts w:cstheme="minorHAnsi" w:hint="eastAsia"/>
          <w:b/>
          <w:color w:val="FF0000"/>
          <w:szCs w:val="21"/>
        </w:rPr>
        <w:t>原則として、同意取得から研究終了までの期間を、</w:t>
      </w:r>
      <w:r w:rsidR="00A51EC5" w:rsidRPr="005B359C">
        <w:rPr>
          <w:rFonts w:cstheme="minorHAnsi" w:hint="eastAsia"/>
          <w:b/>
          <w:color w:val="FF0000"/>
          <w:szCs w:val="21"/>
        </w:rPr>
        <w:t>同意</w:t>
      </w:r>
      <w:r w:rsidR="00157FDF" w:rsidRPr="005B359C">
        <w:rPr>
          <w:rFonts w:cstheme="minorHAnsi" w:hint="eastAsia"/>
          <w:b/>
          <w:color w:val="FF0000"/>
          <w:szCs w:val="21"/>
        </w:rPr>
        <w:t>取得以降から登録までの</w:t>
      </w:r>
      <w:r w:rsidR="00A51EC5" w:rsidRPr="005B359C">
        <w:rPr>
          <w:rFonts w:cstheme="minorHAnsi" w:hint="eastAsia"/>
          <w:b/>
          <w:color w:val="FF0000"/>
          <w:szCs w:val="21"/>
        </w:rPr>
        <w:t>「スクリーニング期間」</w:t>
      </w:r>
      <w:r w:rsidR="00157FDF" w:rsidRPr="005B359C">
        <w:rPr>
          <w:rFonts w:cstheme="minorHAnsi" w:hint="eastAsia"/>
          <w:b/>
          <w:color w:val="FF0000"/>
          <w:szCs w:val="21"/>
        </w:rPr>
        <w:t>と、</w:t>
      </w:r>
      <w:r w:rsidR="00A51EC5" w:rsidRPr="005B359C">
        <w:rPr>
          <w:rFonts w:cstheme="minorHAnsi" w:hint="eastAsia"/>
          <w:b/>
          <w:color w:val="FF0000"/>
          <w:szCs w:val="21"/>
        </w:rPr>
        <w:t>登録</w:t>
      </w:r>
      <w:r w:rsidR="00157FDF" w:rsidRPr="005B359C">
        <w:rPr>
          <w:rFonts w:cstheme="minorHAnsi" w:hint="eastAsia"/>
          <w:b/>
          <w:color w:val="FF0000"/>
          <w:szCs w:val="21"/>
        </w:rPr>
        <w:t>以降から試験治療終了までの</w:t>
      </w:r>
      <w:r w:rsidR="00A51EC5" w:rsidRPr="005B359C">
        <w:rPr>
          <w:rFonts w:cstheme="minorHAnsi" w:hint="eastAsia"/>
          <w:b/>
          <w:color w:val="FF0000"/>
          <w:szCs w:val="21"/>
        </w:rPr>
        <w:t>「試験治療期間」</w:t>
      </w:r>
      <w:r w:rsidR="00157FDF" w:rsidRPr="005B359C">
        <w:rPr>
          <w:rFonts w:cstheme="minorHAnsi" w:hint="eastAsia"/>
          <w:b/>
          <w:color w:val="FF0000"/>
          <w:szCs w:val="21"/>
        </w:rPr>
        <w:t>、試験治療終了後の</w:t>
      </w:r>
      <w:r w:rsidR="00A51EC5" w:rsidRPr="005B359C">
        <w:rPr>
          <w:rFonts w:cstheme="minorHAnsi" w:hint="eastAsia"/>
          <w:b/>
          <w:color w:val="FF0000"/>
          <w:szCs w:val="21"/>
        </w:rPr>
        <w:t>「追跡期間」に区分し、それぞれの期間に収集が必要な観察・検査項目と観察頻度を設定する。</w:t>
      </w:r>
      <w:r w:rsidR="002D38D4" w:rsidRPr="005B359C">
        <w:rPr>
          <w:rFonts w:cstheme="minorHAnsi" w:hint="eastAsia"/>
          <w:b/>
          <w:color w:val="FF0000"/>
          <w:szCs w:val="21"/>
        </w:rPr>
        <w:t>その他、特定の時期（試験治療の終了・中止時など）に収集が必要な項目がある場合も設定する。</w:t>
      </w:r>
    </w:p>
    <w:p w14:paraId="69F61FF2" w14:textId="77777777" w:rsidR="00A51EC5" w:rsidRPr="005B359C" w:rsidRDefault="00A51EC5" w:rsidP="007A2BE1">
      <w:pPr>
        <w:pStyle w:val="ab"/>
        <w:rPr>
          <w:rFonts w:cstheme="minorHAnsi"/>
          <w:color w:val="FF0000"/>
          <w:szCs w:val="21"/>
        </w:rPr>
      </w:pPr>
    </w:p>
    <w:p w14:paraId="64394B56" w14:textId="7688A951" w:rsidR="00B95402" w:rsidRPr="005B359C" w:rsidRDefault="00B95402" w:rsidP="007A2BE1">
      <w:pPr>
        <w:pStyle w:val="ab"/>
        <w:rPr>
          <w:rFonts w:cstheme="minorHAnsi"/>
          <w:b/>
          <w:color w:val="FF0000"/>
          <w:szCs w:val="21"/>
        </w:rPr>
      </w:pPr>
      <w:r w:rsidRPr="005B359C">
        <w:rPr>
          <w:rFonts w:cstheme="minorHAnsi" w:hint="eastAsia"/>
          <w:b/>
          <w:color w:val="FF0000"/>
          <w:szCs w:val="21"/>
        </w:rPr>
        <w:t>観察</w:t>
      </w:r>
      <w:r w:rsidR="00A51EC5" w:rsidRPr="005B359C">
        <w:rPr>
          <w:rFonts w:cstheme="minorHAnsi" w:hint="eastAsia"/>
          <w:b/>
          <w:color w:val="FF0000"/>
          <w:szCs w:val="21"/>
        </w:rPr>
        <w:t>・</w:t>
      </w:r>
      <w:r w:rsidRPr="005B359C">
        <w:rPr>
          <w:rFonts w:cstheme="minorHAnsi" w:hint="eastAsia"/>
          <w:b/>
          <w:color w:val="FF0000"/>
          <w:szCs w:val="21"/>
        </w:rPr>
        <w:t>検査項目の設定</w:t>
      </w:r>
      <w:r w:rsidR="00157FDF" w:rsidRPr="005B359C">
        <w:rPr>
          <w:rFonts w:cstheme="minorHAnsi" w:hint="eastAsia"/>
          <w:b/>
          <w:color w:val="FF0000"/>
          <w:szCs w:val="21"/>
        </w:rPr>
        <w:t>における注意点</w:t>
      </w:r>
    </w:p>
    <w:p w14:paraId="20CB9A7E" w14:textId="201F47F9" w:rsidR="00B95402" w:rsidRPr="005B359C" w:rsidRDefault="00B95402" w:rsidP="005B359C">
      <w:pPr>
        <w:pStyle w:val="ab"/>
        <w:numPr>
          <w:ilvl w:val="2"/>
          <w:numId w:val="21"/>
        </w:numPr>
        <w:rPr>
          <w:rFonts w:cstheme="minorHAnsi"/>
          <w:color w:val="FF0000"/>
          <w:szCs w:val="21"/>
        </w:rPr>
      </w:pPr>
      <w:r w:rsidRPr="005B359C">
        <w:rPr>
          <w:rFonts w:cstheme="minorHAnsi" w:hint="eastAsia"/>
          <w:color w:val="FF0000"/>
          <w:szCs w:val="21"/>
        </w:rPr>
        <w:t>主要評価項目、副次評価項目が適切に評価できるように設定する。</w:t>
      </w:r>
      <w:r w:rsidR="00C6499B" w:rsidRPr="005B359C">
        <w:rPr>
          <w:rFonts w:cstheme="minorHAnsi" w:hint="eastAsia"/>
          <w:color w:val="FF0000"/>
          <w:szCs w:val="21"/>
        </w:rPr>
        <w:t>ベースライン値を取得する場合には，ベースラインデータ取得の範囲</w:t>
      </w:r>
      <w:r w:rsidR="00C6499B" w:rsidRPr="005B359C">
        <w:rPr>
          <w:rFonts w:cstheme="minorHAnsi" w:hint="eastAsia"/>
          <w:color w:val="FF0000"/>
          <w:szCs w:val="21"/>
        </w:rPr>
        <w:t>(</w:t>
      </w:r>
      <w:r w:rsidR="00C6499B" w:rsidRPr="005B359C">
        <w:rPr>
          <w:rFonts w:cstheme="minorHAnsi" w:hint="eastAsia"/>
          <w:color w:val="FF0000"/>
          <w:szCs w:val="21"/>
        </w:rPr>
        <w:t>いつからいつまでのデータなのか</w:t>
      </w:r>
      <w:r w:rsidR="00C6499B" w:rsidRPr="005B359C">
        <w:rPr>
          <w:rFonts w:cstheme="minorHAnsi" w:hint="eastAsia"/>
          <w:color w:val="FF0000"/>
          <w:szCs w:val="21"/>
        </w:rPr>
        <w:t>)</w:t>
      </w:r>
      <w:r w:rsidR="00C6499B" w:rsidRPr="005B359C">
        <w:rPr>
          <w:rFonts w:cstheme="minorHAnsi" w:hint="eastAsia"/>
          <w:color w:val="FF0000"/>
          <w:szCs w:val="21"/>
        </w:rPr>
        <w:t>を記載する。</w:t>
      </w:r>
    </w:p>
    <w:p w14:paraId="5AF4D663" w14:textId="6B18E2A3" w:rsidR="00B95402" w:rsidRPr="005B359C" w:rsidRDefault="00B95402" w:rsidP="005B359C">
      <w:pPr>
        <w:pStyle w:val="ab"/>
        <w:numPr>
          <w:ilvl w:val="2"/>
          <w:numId w:val="21"/>
        </w:numPr>
        <w:rPr>
          <w:rFonts w:cstheme="minorHAnsi"/>
          <w:color w:val="FF0000"/>
          <w:szCs w:val="21"/>
        </w:rPr>
      </w:pPr>
      <w:r w:rsidRPr="005B359C">
        <w:rPr>
          <w:rFonts w:cstheme="minorHAnsi" w:hint="eastAsia"/>
          <w:color w:val="FF0000"/>
          <w:szCs w:val="21"/>
        </w:rPr>
        <w:t>適格</w:t>
      </w:r>
      <w:r w:rsidR="009F5CEA" w:rsidRPr="005B359C">
        <w:rPr>
          <w:rFonts w:cstheme="minorHAnsi" w:hint="eastAsia"/>
          <w:color w:val="FF0000"/>
          <w:szCs w:val="21"/>
        </w:rPr>
        <w:t>基準の確認項目について</w:t>
      </w:r>
      <w:r w:rsidR="00A51EC5" w:rsidRPr="005B359C">
        <w:rPr>
          <w:rFonts w:cstheme="minorHAnsi" w:hint="eastAsia"/>
          <w:color w:val="FF0000"/>
          <w:szCs w:val="21"/>
        </w:rPr>
        <w:t>は、登録前の収集項目として「患者基本情報」または「スクリーニング検査項目」として設定する。</w:t>
      </w:r>
    </w:p>
    <w:p w14:paraId="13264195" w14:textId="34BB767C" w:rsidR="00C6499B" w:rsidRPr="005B359C" w:rsidRDefault="00C6499B" w:rsidP="005B359C">
      <w:pPr>
        <w:pStyle w:val="ab"/>
        <w:numPr>
          <w:ilvl w:val="2"/>
          <w:numId w:val="21"/>
        </w:numPr>
        <w:rPr>
          <w:rFonts w:cstheme="minorHAnsi"/>
          <w:color w:val="FF0000"/>
          <w:szCs w:val="21"/>
        </w:rPr>
      </w:pPr>
      <w:r w:rsidRPr="005B359C">
        <w:rPr>
          <w:rFonts w:cstheme="minorHAnsi" w:hint="eastAsia"/>
          <w:color w:val="FF0000"/>
          <w:szCs w:val="21"/>
        </w:rPr>
        <w:t>背景因子，病理学的検査，臨床検査値を影響因子，予後因子として評価する場合には，取得するすべての項目を記載する必要がある．</w:t>
      </w:r>
    </w:p>
    <w:p w14:paraId="0F22263B" w14:textId="75BA4377" w:rsidR="00A51EC5" w:rsidRPr="005B359C" w:rsidRDefault="00A51EC5" w:rsidP="005B359C">
      <w:pPr>
        <w:pStyle w:val="ab"/>
        <w:numPr>
          <w:ilvl w:val="2"/>
          <w:numId w:val="21"/>
        </w:numPr>
        <w:rPr>
          <w:rFonts w:cstheme="minorHAnsi"/>
          <w:color w:val="FF0000"/>
          <w:szCs w:val="21"/>
        </w:rPr>
      </w:pPr>
      <w:r w:rsidRPr="005B359C">
        <w:rPr>
          <w:rFonts w:cstheme="minorHAnsi" w:hint="eastAsia"/>
          <w:color w:val="FF0000"/>
          <w:szCs w:val="21"/>
        </w:rPr>
        <w:t>安全性評価項目としては、少なくとも重大な疾病等に関する報告が必要な項目は収集する。その他、研究の</w:t>
      </w:r>
      <w:r w:rsidRPr="005B359C">
        <w:rPr>
          <w:rFonts w:cstheme="minorHAnsi" w:hint="eastAsia"/>
          <w:color w:val="FF0000"/>
          <w:szCs w:val="21"/>
        </w:rPr>
        <w:t>Outcome</w:t>
      </w:r>
      <w:r w:rsidRPr="005B359C">
        <w:rPr>
          <w:rFonts w:cstheme="minorHAnsi" w:hint="eastAsia"/>
          <w:color w:val="FF0000"/>
          <w:szCs w:val="21"/>
        </w:rPr>
        <w:t>として収集する安全性評価項目は、研究の目的とリスクを鑑みて適切に設定すること。</w:t>
      </w:r>
    </w:p>
    <w:p w14:paraId="05BB14C2" w14:textId="77777777" w:rsidR="005B359C" w:rsidRPr="005B359C" w:rsidRDefault="005B359C" w:rsidP="005B359C">
      <w:pPr>
        <w:pStyle w:val="ab"/>
        <w:ind w:left="1260"/>
        <w:rPr>
          <w:rFonts w:cstheme="minorHAnsi"/>
          <w:color w:val="FF0000"/>
          <w:szCs w:val="21"/>
        </w:rPr>
      </w:pPr>
    </w:p>
    <w:p w14:paraId="67F31BEB" w14:textId="017C07B0" w:rsidR="00A51EC5" w:rsidRPr="005B359C" w:rsidRDefault="00A51EC5" w:rsidP="007A2BE1">
      <w:pPr>
        <w:pStyle w:val="ab"/>
        <w:rPr>
          <w:rFonts w:asciiTheme="majorEastAsia" w:eastAsiaTheme="majorEastAsia" w:hAnsiTheme="majorEastAsia"/>
          <w:color w:val="FF0000"/>
          <w:sz w:val="20"/>
        </w:rPr>
      </w:pPr>
      <w:r w:rsidRPr="005B359C">
        <w:rPr>
          <w:rFonts w:cstheme="minorHAnsi" w:hint="eastAsia"/>
          <w:color w:val="FF0000"/>
          <w:szCs w:val="21"/>
        </w:rPr>
        <w:t>・</w:t>
      </w:r>
      <w:r w:rsidR="00C6499B" w:rsidRPr="005B359C">
        <w:rPr>
          <w:rFonts w:cstheme="minorHAnsi" w:hint="eastAsia"/>
          <w:color w:val="FF0000"/>
          <w:szCs w:val="21"/>
        </w:rPr>
        <w:t>研究で収集する項目はすべて記載が必要である。逆に、</w:t>
      </w:r>
      <w:r w:rsidRPr="005B359C">
        <w:rPr>
          <w:rFonts w:asciiTheme="majorEastAsia" w:eastAsiaTheme="majorEastAsia" w:hAnsiTheme="majorEastAsia" w:hint="eastAsia"/>
          <w:color w:val="FF0000"/>
          <w:sz w:val="20"/>
        </w:rPr>
        <w:t>「検査は行うがデータは収集しない」項目が</w:t>
      </w:r>
      <w:r w:rsidR="00C6499B" w:rsidRPr="005B359C">
        <w:rPr>
          <w:rFonts w:asciiTheme="majorEastAsia" w:eastAsiaTheme="majorEastAsia" w:hAnsiTheme="majorEastAsia" w:hint="eastAsia"/>
          <w:color w:val="FF0000"/>
          <w:sz w:val="20"/>
        </w:rPr>
        <w:t>設定されて</w:t>
      </w:r>
      <w:r w:rsidRPr="005B359C">
        <w:rPr>
          <w:rFonts w:asciiTheme="majorEastAsia" w:eastAsiaTheme="majorEastAsia" w:hAnsiTheme="majorEastAsia" w:hint="eastAsia"/>
          <w:color w:val="FF0000"/>
          <w:sz w:val="20"/>
        </w:rPr>
        <w:t>もよいが、</w:t>
      </w:r>
      <w:r w:rsidR="00C6499B" w:rsidRPr="005B359C">
        <w:rPr>
          <w:rFonts w:asciiTheme="majorEastAsia" w:eastAsiaTheme="majorEastAsia" w:hAnsiTheme="majorEastAsia" w:hint="eastAsia"/>
          <w:color w:val="FF0000"/>
          <w:sz w:val="20"/>
        </w:rPr>
        <w:t>日常診療として比較的一般的でない検査項目には非常に欠測が多く、集計解析ができない事例が多い。</w:t>
      </w:r>
      <w:r w:rsidR="00157FDF" w:rsidRPr="005B359C">
        <w:rPr>
          <w:rFonts w:asciiTheme="majorEastAsia" w:eastAsiaTheme="majorEastAsia" w:hAnsiTheme="majorEastAsia" w:hint="eastAsia"/>
          <w:color w:val="FF0000"/>
          <w:sz w:val="20"/>
        </w:rPr>
        <w:t>また、</w:t>
      </w:r>
      <w:r w:rsidR="00C6499B" w:rsidRPr="005B359C">
        <w:rPr>
          <w:rFonts w:asciiTheme="majorEastAsia" w:eastAsiaTheme="majorEastAsia" w:hAnsiTheme="majorEastAsia" w:hint="eastAsia"/>
          <w:color w:val="FF0000"/>
          <w:sz w:val="20"/>
        </w:rPr>
        <w:t>意味がない項目の収集は研究者の士気や症例集積に悪影響であることを鑑みて、観察・検査項目の設定には細心の注意を払い、</w:t>
      </w:r>
      <w:r w:rsidR="00157FDF" w:rsidRPr="005B359C">
        <w:rPr>
          <w:rFonts w:asciiTheme="majorEastAsia" w:eastAsiaTheme="majorEastAsia" w:hAnsiTheme="majorEastAsia" w:hint="eastAsia"/>
          <w:color w:val="FF0000"/>
          <w:sz w:val="20"/>
        </w:rPr>
        <w:t>研究目的の達成に</w:t>
      </w:r>
      <w:r w:rsidR="00C6499B" w:rsidRPr="005B359C">
        <w:rPr>
          <w:rFonts w:asciiTheme="majorEastAsia" w:eastAsiaTheme="majorEastAsia" w:hAnsiTheme="majorEastAsia" w:hint="eastAsia"/>
          <w:color w:val="FF0000"/>
          <w:sz w:val="20"/>
        </w:rPr>
        <w:t>必要最小限の項目に絞ることが望ましい。</w:t>
      </w:r>
    </w:p>
    <w:p w14:paraId="0E3F9A85" w14:textId="77777777" w:rsidR="004B1DAA" w:rsidRPr="005B359C" w:rsidRDefault="004B1DAA" w:rsidP="007A2BE1">
      <w:pPr>
        <w:pStyle w:val="ab"/>
        <w:rPr>
          <w:rFonts w:asciiTheme="majorEastAsia" w:eastAsiaTheme="majorEastAsia" w:hAnsiTheme="majorEastAsia"/>
          <w:color w:val="FF0000"/>
          <w:sz w:val="20"/>
          <w:u w:val="single"/>
        </w:rPr>
      </w:pPr>
    </w:p>
    <w:p w14:paraId="753CBA49" w14:textId="2853AB4D" w:rsidR="00157FDF" w:rsidRDefault="00E62573" w:rsidP="007A2BE1">
      <w:pPr>
        <w:pStyle w:val="ab"/>
        <w:rPr>
          <w:rFonts w:asciiTheme="majorEastAsia" w:eastAsiaTheme="majorEastAsia" w:hAnsiTheme="majorEastAsia"/>
          <w:color w:val="FF0000"/>
          <w:sz w:val="20"/>
        </w:rPr>
      </w:pPr>
      <w:r w:rsidRPr="005B359C">
        <w:rPr>
          <w:rFonts w:asciiTheme="majorEastAsia" w:eastAsiaTheme="majorEastAsia" w:hAnsiTheme="majorEastAsia" w:hint="eastAsia"/>
          <w:color w:val="FF0000"/>
          <w:sz w:val="20"/>
        </w:rPr>
        <w:t>・従って、</w:t>
      </w:r>
      <w:r w:rsidRPr="00C879E5">
        <w:rPr>
          <w:rFonts w:asciiTheme="majorEastAsia" w:eastAsiaTheme="majorEastAsia" w:hAnsiTheme="majorEastAsia" w:hint="eastAsia"/>
          <w:color w:val="FF0000"/>
          <w:sz w:val="20"/>
          <w:u w:val="single"/>
        </w:rPr>
        <w:t>以下の観察・検査項目を設定時には、各項目を収集する必要性（有効性評価項目なのか、安全性評価項目なのか、適格基準なのか、影響・予後因子なのか、その他の必要な項目なのか）を検討し</w:t>
      </w:r>
      <w:r w:rsidR="007059F8">
        <w:rPr>
          <w:rFonts w:asciiTheme="majorEastAsia" w:eastAsiaTheme="majorEastAsia" w:hAnsiTheme="majorEastAsia" w:hint="eastAsia"/>
          <w:color w:val="FF0000"/>
          <w:sz w:val="20"/>
          <w:u w:val="single"/>
        </w:rPr>
        <w:t>、</w:t>
      </w:r>
      <w:r w:rsidRPr="00C879E5">
        <w:rPr>
          <w:rFonts w:asciiTheme="majorEastAsia" w:eastAsiaTheme="majorEastAsia" w:hAnsiTheme="majorEastAsia" w:hint="eastAsia"/>
          <w:color w:val="FF0000"/>
          <w:sz w:val="20"/>
          <w:u w:val="single"/>
        </w:rPr>
        <w:t>説明できる</w:t>
      </w:r>
      <w:r w:rsidR="007059F8">
        <w:rPr>
          <w:rFonts w:asciiTheme="majorEastAsia" w:eastAsiaTheme="majorEastAsia" w:hAnsiTheme="majorEastAsia" w:hint="eastAsia"/>
          <w:color w:val="FF0000"/>
          <w:sz w:val="20"/>
          <w:u w:val="single"/>
        </w:rPr>
        <w:t>ようにする</w:t>
      </w:r>
      <w:r w:rsidRPr="00C879E5">
        <w:rPr>
          <w:rFonts w:asciiTheme="majorEastAsia" w:eastAsiaTheme="majorEastAsia" w:hAnsiTheme="majorEastAsia" w:hint="eastAsia"/>
          <w:color w:val="FF0000"/>
          <w:sz w:val="20"/>
          <w:u w:val="single"/>
        </w:rPr>
        <w:t>こと。</w:t>
      </w:r>
      <w:r w:rsidRPr="005B359C">
        <w:rPr>
          <w:rFonts w:asciiTheme="majorEastAsia" w:eastAsiaTheme="majorEastAsia" w:hAnsiTheme="majorEastAsia" w:hint="eastAsia"/>
          <w:color w:val="FF0000"/>
          <w:sz w:val="20"/>
        </w:rPr>
        <w:t>また、観察・検査の実施時期と許容範囲を検討すること。</w:t>
      </w:r>
    </w:p>
    <w:p w14:paraId="2CDF763A" w14:textId="77777777" w:rsidR="00DC6B83" w:rsidRPr="005B359C" w:rsidRDefault="00DC6B83" w:rsidP="007A2BE1">
      <w:pPr>
        <w:pStyle w:val="ab"/>
        <w:rPr>
          <w:rFonts w:asciiTheme="majorEastAsia" w:eastAsiaTheme="majorEastAsia" w:hAnsiTheme="majorEastAsia"/>
          <w:color w:val="FF0000"/>
          <w:sz w:val="20"/>
        </w:rPr>
      </w:pPr>
    </w:p>
    <w:p w14:paraId="4636D389" w14:textId="18E27486" w:rsidR="00E62573" w:rsidRPr="00DC6B83" w:rsidRDefault="00DC6B83" w:rsidP="00DC6B83">
      <w:pPr>
        <w:pStyle w:val="3"/>
        <w:ind w:leftChars="0" w:left="0"/>
        <w:rPr>
          <w:rFonts w:asciiTheme="minorHAnsi" w:eastAsiaTheme="minorEastAsia" w:hAnsiTheme="minorHAnsi" w:cstheme="minorHAnsi"/>
          <w:b/>
          <w:szCs w:val="21"/>
        </w:rPr>
      </w:pPr>
      <w:r>
        <w:rPr>
          <w:rFonts w:asciiTheme="minorHAnsi" w:eastAsiaTheme="minorEastAsia" w:hAnsiTheme="minorHAnsi" w:cstheme="minorHAnsi" w:hint="eastAsia"/>
          <w:b/>
          <w:szCs w:val="21"/>
        </w:rPr>
        <w:t>準備</w:t>
      </w:r>
    </w:p>
    <w:p w14:paraId="2306E8DB" w14:textId="07A8E3FC" w:rsidR="005B359C" w:rsidRPr="00DC6B83" w:rsidRDefault="00006531" w:rsidP="007A2BE1">
      <w:pPr>
        <w:pStyle w:val="ab"/>
        <w:rPr>
          <w:rFonts w:asciiTheme="majorEastAsia" w:eastAsiaTheme="majorEastAsia" w:hAnsiTheme="majorEastAsia"/>
          <w:b/>
          <w:sz w:val="20"/>
        </w:rPr>
      </w:pPr>
      <w:r w:rsidRPr="00DC6B83">
        <w:rPr>
          <w:rFonts w:asciiTheme="majorEastAsia" w:eastAsiaTheme="majorEastAsia" w:hAnsiTheme="majorEastAsia" w:hint="eastAsia"/>
          <w:b/>
          <w:sz w:val="20"/>
        </w:rPr>
        <w:t>以下の表に従い、必要となる確認項目を列挙する。</w:t>
      </w:r>
      <w:r w:rsidR="00BE0E5D" w:rsidRPr="00DC6B83">
        <w:rPr>
          <w:rFonts w:asciiTheme="majorEastAsia" w:eastAsiaTheme="majorEastAsia" w:hAnsiTheme="majorEastAsia" w:hint="eastAsia"/>
          <w:b/>
          <w:sz w:val="20"/>
        </w:rPr>
        <w:t>その上で、検査時期に合わせて必要な検査項目を記載する。</w:t>
      </w:r>
      <w:r w:rsidR="00151A76">
        <w:rPr>
          <w:rFonts w:asciiTheme="majorEastAsia" w:eastAsiaTheme="majorEastAsia" w:hAnsiTheme="majorEastAsia" w:hint="eastAsia"/>
          <w:b/>
          <w:sz w:val="20"/>
        </w:rPr>
        <w:t>（別紙可）</w:t>
      </w:r>
    </w:p>
    <w:p w14:paraId="29794722" w14:textId="77777777" w:rsidR="00006531" w:rsidRDefault="00006531" w:rsidP="007A2BE1">
      <w:pPr>
        <w:pStyle w:val="ab"/>
        <w:rPr>
          <w:rFonts w:asciiTheme="majorEastAsia" w:eastAsiaTheme="majorEastAsia" w:hAnsiTheme="majorEastAsia"/>
          <w:b/>
          <w:sz w:val="20"/>
          <w:u w:val="single"/>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7"/>
        <w:gridCol w:w="6161"/>
        <w:gridCol w:w="2110"/>
      </w:tblGrid>
      <w:tr w:rsidR="007059F8" w14:paraId="7BA9A996" w14:textId="77777777" w:rsidTr="00BE0E5D">
        <w:tc>
          <w:tcPr>
            <w:tcW w:w="1337" w:type="dxa"/>
            <w:tcBorders>
              <w:top w:val="single" w:sz="12" w:space="0" w:color="auto"/>
              <w:bottom w:val="single" w:sz="12" w:space="0" w:color="auto"/>
            </w:tcBorders>
          </w:tcPr>
          <w:p w14:paraId="1AD7FE5E" w14:textId="4956B771" w:rsidR="007059F8" w:rsidRPr="00DC6B83" w:rsidRDefault="007059F8" w:rsidP="007A2BE1">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適格基準</w:t>
            </w:r>
          </w:p>
        </w:tc>
        <w:tc>
          <w:tcPr>
            <w:tcW w:w="6161" w:type="dxa"/>
            <w:tcBorders>
              <w:top w:val="single" w:sz="12" w:space="0" w:color="auto"/>
              <w:bottom w:val="single" w:sz="12" w:space="0" w:color="auto"/>
            </w:tcBorders>
          </w:tcPr>
          <w:p w14:paraId="75A1A408" w14:textId="4BED1525" w:rsidR="007059F8" w:rsidRPr="00DC6B83" w:rsidRDefault="007059F8" w:rsidP="007A2BE1">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基準の内容</w:t>
            </w:r>
          </w:p>
        </w:tc>
        <w:tc>
          <w:tcPr>
            <w:tcW w:w="2110" w:type="dxa"/>
            <w:tcBorders>
              <w:top w:val="single" w:sz="12" w:space="0" w:color="auto"/>
              <w:bottom w:val="single" w:sz="12" w:space="0" w:color="auto"/>
            </w:tcBorders>
          </w:tcPr>
          <w:p w14:paraId="6B461BE9" w14:textId="6F14AF33" w:rsidR="007059F8" w:rsidRPr="00DC6B83" w:rsidRDefault="007059F8" w:rsidP="007A2BE1">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確認</w:t>
            </w:r>
            <w:r w:rsidR="00BE0E5D" w:rsidRPr="00DC6B83">
              <w:rPr>
                <w:rFonts w:asciiTheme="majorEastAsia" w:eastAsiaTheme="majorEastAsia" w:hAnsiTheme="majorEastAsia" w:hint="eastAsia"/>
                <w:b/>
                <w:color w:val="4F81BD" w:themeColor="accent1"/>
                <w:sz w:val="20"/>
              </w:rPr>
              <w:t>方法・検査方法</w:t>
            </w:r>
          </w:p>
        </w:tc>
      </w:tr>
      <w:tr w:rsidR="007059F8" w14:paraId="446A1C7D" w14:textId="77777777" w:rsidTr="00BE0E5D">
        <w:tc>
          <w:tcPr>
            <w:tcW w:w="1337" w:type="dxa"/>
            <w:tcBorders>
              <w:top w:val="single" w:sz="12" w:space="0" w:color="auto"/>
            </w:tcBorders>
          </w:tcPr>
          <w:p w14:paraId="36DBC7B8" w14:textId="001756C8"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選択基準①</w:t>
            </w:r>
          </w:p>
        </w:tc>
        <w:tc>
          <w:tcPr>
            <w:tcW w:w="6161" w:type="dxa"/>
            <w:tcBorders>
              <w:top w:val="single" w:sz="12" w:space="0" w:color="auto"/>
            </w:tcBorders>
          </w:tcPr>
          <w:p w14:paraId="198146A5" w14:textId="380BA614" w:rsidR="007059F8" w:rsidRPr="00DC6B83" w:rsidRDefault="007059F8" w:rsidP="007059F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同意取得時の年齢が20歳以上の患者</w:t>
            </w:r>
          </w:p>
        </w:tc>
        <w:tc>
          <w:tcPr>
            <w:tcW w:w="2110" w:type="dxa"/>
            <w:tcBorders>
              <w:top w:val="single" w:sz="12" w:space="0" w:color="auto"/>
            </w:tcBorders>
          </w:tcPr>
          <w:p w14:paraId="2889AACC" w14:textId="32C67C2E"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生年月日</w:t>
            </w:r>
          </w:p>
        </w:tc>
      </w:tr>
      <w:tr w:rsidR="007059F8" w14:paraId="62F9FA1A" w14:textId="77777777" w:rsidTr="00BE0E5D">
        <w:tc>
          <w:tcPr>
            <w:tcW w:w="1337" w:type="dxa"/>
          </w:tcPr>
          <w:p w14:paraId="35D3D315" w14:textId="089580C6"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選択基準②</w:t>
            </w:r>
          </w:p>
        </w:tc>
        <w:tc>
          <w:tcPr>
            <w:tcW w:w="6161" w:type="dxa"/>
          </w:tcPr>
          <w:p w14:paraId="38C37604" w14:textId="31EF23E2"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研究参加に対して同意が得られ、本研究の手順を理解でき、患者日記及び質問票を適切にすべて回答できる患者</w:t>
            </w:r>
          </w:p>
        </w:tc>
        <w:tc>
          <w:tcPr>
            <w:tcW w:w="2110" w:type="dxa"/>
          </w:tcPr>
          <w:p w14:paraId="1A55A725" w14:textId="634094A5"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同意取得日</w:t>
            </w:r>
          </w:p>
        </w:tc>
      </w:tr>
      <w:tr w:rsidR="007059F8" w14:paraId="1CE310FD" w14:textId="77777777" w:rsidTr="00BE0E5D">
        <w:tc>
          <w:tcPr>
            <w:tcW w:w="1337" w:type="dxa"/>
          </w:tcPr>
          <w:p w14:paraId="2AFC921C" w14:textId="439818F7"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lastRenderedPageBreak/>
              <w:t>・・・</w:t>
            </w:r>
          </w:p>
        </w:tc>
        <w:tc>
          <w:tcPr>
            <w:tcW w:w="6161" w:type="dxa"/>
          </w:tcPr>
          <w:p w14:paraId="564C6B4F" w14:textId="77777777" w:rsidR="007059F8" w:rsidRPr="00DC6B83" w:rsidRDefault="007059F8" w:rsidP="007A2BE1">
            <w:pPr>
              <w:pStyle w:val="ab"/>
              <w:rPr>
                <w:rFonts w:asciiTheme="majorEastAsia" w:eastAsiaTheme="majorEastAsia" w:hAnsiTheme="majorEastAsia"/>
                <w:bCs/>
                <w:color w:val="4F81BD" w:themeColor="accent1"/>
                <w:sz w:val="20"/>
              </w:rPr>
            </w:pPr>
          </w:p>
        </w:tc>
        <w:tc>
          <w:tcPr>
            <w:tcW w:w="2110" w:type="dxa"/>
          </w:tcPr>
          <w:p w14:paraId="367E0DC5" w14:textId="3D934860" w:rsidR="007059F8" w:rsidRPr="00DC6B83" w:rsidRDefault="007059F8" w:rsidP="007A2BE1">
            <w:pPr>
              <w:pStyle w:val="ab"/>
              <w:rPr>
                <w:rFonts w:asciiTheme="majorEastAsia" w:eastAsiaTheme="majorEastAsia" w:hAnsiTheme="majorEastAsia"/>
                <w:bCs/>
                <w:color w:val="4F81BD" w:themeColor="accent1"/>
                <w:sz w:val="20"/>
              </w:rPr>
            </w:pPr>
          </w:p>
        </w:tc>
      </w:tr>
      <w:tr w:rsidR="007059F8" w14:paraId="08E2F190" w14:textId="77777777" w:rsidTr="00BE0E5D">
        <w:tc>
          <w:tcPr>
            <w:tcW w:w="1337" w:type="dxa"/>
          </w:tcPr>
          <w:p w14:paraId="4E0F8C41" w14:textId="7D0CD558"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除外基準①</w:t>
            </w:r>
          </w:p>
        </w:tc>
        <w:tc>
          <w:tcPr>
            <w:tcW w:w="6161" w:type="dxa"/>
          </w:tcPr>
          <w:p w14:paraId="1DE821F0" w14:textId="77777777" w:rsidR="007059F8" w:rsidRPr="00DC6B83" w:rsidRDefault="007059F8" w:rsidP="007A2BE1">
            <w:pPr>
              <w:pStyle w:val="ab"/>
              <w:rPr>
                <w:rFonts w:asciiTheme="majorEastAsia" w:eastAsiaTheme="majorEastAsia" w:hAnsiTheme="majorEastAsia"/>
                <w:bCs/>
                <w:color w:val="4F81BD" w:themeColor="accent1"/>
                <w:sz w:val="20"/>
              </w:rPr>
            </w:pPr>
          </w:p>
        </w:tc>
        <w:tc>
          <w:tcPr>
            <w:tcW w:w="2110" w:type="dxa"/>
          </w:tcPr>
          <w:p w14:paraId="45848B5B" w14:textId="73386AD8" w:rsidR="007059F8" w:rsidRPr="00DC6B83" w:rsidRDefault="007059F8" w:rsidP="007A2BE1">
            <w:pPr>
              <w:pStyle w:val="ab"/>
              <w:rPr>
                <w:rFonts w:asciiTheme="majorEastAsia" w:eastAsiaTheme="majorEastAsia" w:hAnsiTheme="majorEastAsia"/>
                <w:bCs/>
                <w:color w:val="4F81BD" w:themeColor="accent1"/>
                <w:sz w:val="20"/>
              </w:rPr>
            </w:pPr>
          </w:p>
        </w:tc>
      </w:tr>
      <w:tr w:rsidR="007059F8" w14:paraId="239B9ECC" w14:textId="77777777" w:rsidTr="00BE0E5D">
        <w:tc>
          <w:tcPr>
            <w:tcW w:w="1337" w:type="dxa"/>
          </w:tcPr>
          <w:p w14:paraId="573F8107" w14:textId="13A78734" w:rsidR="007059F8" w:rsidRPr="00DC6B83" w:rsidRDefault="007059F8"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除外基準②</w:t>
            </w:r>
          </w:p>
        </w:tc>
        <w:tc>
          <w:tcPr>
            <w:tcW w:w="6161" w:type="dxa"/>
          </w:tcPr>
          <w:p w14:paraId="32E23193" w14:textId="77777777" w:rsidR="007059F8" w:rsidRPr="00DC6B83" w:rsidRDefault="007059F8" w:rsidP="007A2BE1">
            <w:pPr>
              <w:pStyle w:val="ab"/>
              <w:rPr>
                <w:rFonts w:asciiTheme="majorEastAsia" w:eastAsiaTheme="majorEastAsia" w:hAnsiTheme="majorEastAsia"/>
                <w:bCs/>
                <w:color w:val="4F81BD" w:themeColor="accent1"/>
                <w:sz w:val="20"/>
              </w:rPr>
            </w:pPr>
          </w:p>
        </w:tc>
        <w:tc>
          <w:tcPr>
            <w:tcW w:w="2110" w:type="dxa"/>
          </w:tcPr>
          <w:p w14:paraId="3A45D225" w14:textId="6D6ABD04" w:rsidR="007059F8" w:rsidRPr="00DC6B83" w:rsidRDefault="007059F8" w:rsidP="007A2BE1">
            <w:pPr>
              <w:pStyle w:val="ab"/>
              <w:rPr>
                <w:rFonts w:asciiTheme="majorEastAsia" w:eastAsiaTheme="majorEastAsia" w:hAnsiTheme="majorEastAsia"/>
                <w:bCs/>
                <w:color w:val="4F81BD" w:themeColor="accent1"/>
                <w:sz w:val="20"/>
              </w:rPr>
            </w:pPr>
          </w:p>
        </w:tc>
      </w:tr>
      <w:tr w:rsidR="007059F8" w14:paraId="5C449B3E" w14:textId="77777777" w:rsidTr="00BE0E5D">
        <w:tc>
          <w:tcPr>
            <w:tcW w:w="1337" w:type="dxa"/>
          </w:tcPr>
          <w:p w14:paraId="2BEAFB66" w14:textId="5F10CC82" w:rsidR="007059F8" w:rsidRPr="007059F8" w:rsidRDefault="007059F8" w:rsidP="007A2BE1">
            <w:pPr>
              <w:pStyle w:val="ab"/>
              <w:rPr>
                <w:rFonts w:asciiTheme="majorEastAsia" w:eastAsiaTheme="majorEastAsia" w:hAnsiTheme="majorEastAsia"/>
                <w:bCs/>
                <w:sz w:val="20"/>
              </w:rPr>
            </w:pPr>
            <w:r w:rsidRPr="00DC6B83">
              <w:rPr>
                <w:rFonts w:asciiTheme="majorEastAsia" w:eastAsiaTheme="majorEastAsia" w:hAnsiTheme="majorEastAsia" w:hint="eastAsia"/>
                <w:bCs/>
                <w:color w:val="4F81BD" w:themeColor="accent1"/>
                <w:sz w:val="20"/>
              </w:rPr>
              <w:t>・・・</w:t>
            </w:r>
          </w:p>
        </w:tc>
        <w:tc>
          <w:tcPr>
            <w:tcW w:w="6161" w:type="dxa"/>
          </w:tcPr>
          <w:p w14:paraId="21557B95" w14:textId="77777777" w:rsidR="007059F8" w:rsidRPr="007059F8" w:rsidRDefault="007059F8" w:rsidP="007A2BE1">
            <w:pPr>
              <w:pStyle w:val="ab"/>
              <w:rPr>
                <w:rFonts w:asciiTheme="majorEastAsia" w:eastAsiaTheme="majorEastAsia" w:hAnsiTheme="majorEastAsia"/>
                <w:bCs/>
                <w:sz w:val="20"/>
              </w:rPr>
            </w:pPr>
          </w:p>
        </w:tc>
        <w:tc>
          <w:tcPr>
            <w:tcW w:w="2110" w:type="dxa"/>
          </w:tcPr>
          <w:p w14:paraId="70BB4B4C" w14:textId="2A949644" w:rsidR="007059F8" w:rsidRPr="007059F8" w:rsidRDefault="007059F8" w:rsidP="007A2BE1">
            <w:pPr>
              <w:pStyle w:val="ab"/>
              <w:rPr>
                <w:rFonts w:asciiTheme="majorEastAsia" w:eastAsiaTheme="majorEastAsia" w:hAnsiTheme="majorEastAsia"/>
                <w:bCs/>
                <w:sz w:val="20"/>
              </w:rPr>
            </w:pPr>
          </w:p>
        </w:tc>
      </w:tr>
    </w:tbl>
    <w:p w14:paraId="3A16ECF2" w14:textId="15B8EED1" w:rsidR="00006531" w:rsidRDefault="00006531" w:rsidP="007A2BE1">
      <w:pPr>
        <w:pStyle w:val="ab"/>
        <w:rPr>
          <w:rFonts w:asciiTheme="majorEastAsia" w:eastAsiaTheme="majorEastAsia" w:hAnsiTheme="majorEastAsia"/>
          <w:b/>
          <w:sz w:val="20"/>
          <w:u w:val="single"/>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6"/>
        <w:gridCol w:w="2066"/>
      </w:tblGrid>
      <w:tr w:rsidR="00006531" w14:paraId="3B7B22C2" w14:textId="77777777" w:rsidTr="00006531">
        <w:tc>
          <w:tcPr>
            <w:tcW w:w="0" w:type="auto"/>
            <w:tcBorders>
              <w:top w:val="single" w:sz="12" w:space="0" w:color="auto"/>
              <w:bottom w:val="single" w:sz="12" w:space="0" w:color="auto"/>
            </w:tcBorders>
          </w:tcPr>
          <w:p w14:paraId="3D024ED0" w14:textId="35BB24E6" w:rsidR="00006531" w:rsidRPr="00DC6B83" w:rsidRDefault="00006531" w:rsidP="002262D8">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背景因子</w:t>
            </w:r>
          </w:p>
        </w:tc>
        <w:tc>
          <w:tcPr>
            <w:tcW w:w="0" w:type="auto"/>
            <w:tcBorders>
              <w:top w:val="single" w:sz="12" w:space="0" w:color="auto"/>
              <w:bottom w:val="single" w:sz="12" w:space="0" w:color="auto"/>
            </w:tcBorders>
          </w:tcPr>
          <w:p w14:paraId="4DE73F7B" w14:textId="68EA9BF4" w:rsidR="00006531" w:rsidRPr="00DC6B83" w:rsidRDefault="00006531" w:rsidP="002262D8">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確認</w:t>
            </w:r>
            <w:r w:rsidR="00BE0E5D" w:rsidRPr="00DC6B83">
              <w:rPr>
                <w:rFonts w:asciiTheme="majorEastAsia" w:eastAsiaTheme="majorEastAsia" w:hAnsiTheme="majorEastAsia" w:hint="eastAsia"/>
                <w:b/>
                <w:color w:val="4F81BD" w:themeColor="accent1"/>
                <w:sz w:val="20"/>
              </w:rPr>
              <w:t>方法・検査方法</w:t>
            </w:r>
          </w:p>
        </w:tc>
      </w:tr>
      <w:tr w:rsidR="00006531" w14:paraId="7AA352EC" w14:textId="77777777" w:rsidTr="00006531">
        <w:tc>
          <w:tcPr>
            <w:tcW w:w="0" w:type="auto"/>
            <w:tcBorders>
              <w:top w:val="single" w:sz="12" w:space="0" w:color="auto"/>
            </w:tcBorders>
          </w:tcPr>
          <w:p w14:paraId="7DF1347B" w14:textId="4D6A3361"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年齢</w:t>
            </w:r>
          </w:p>
        </w:tc>
        <w:tc>
          <w:tcPr>
            <w:tcW w:w="0" w:type="auto"/>
            <w:tcBorders>
              <w:top w:val="single" w:sz="12" w:space="0" w:color="auto"/>
            </w:tcBorders>
          </w:tcPr>
          <w:p w14:paraId="5F271D7E" w14:textId="77777777"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生年月日</w:t>
            </w:r>
          </w:p>
        </w:tc>
      </w:tr>
      <w:tr w:rsidR="00006531" w14:paraId="6AA1973D" w14:textId="77777777" w:rsidTr="00006531">
        <w:tc>
          <w:tcPr>
            <w:tcW w:w="0" w:type="auto"/>
          </w:tcPr>
          <w:p w14:paraId="66B11401" w14:textId="5F7069FD"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性別</w:t>
            </w:r>
          </w:p>
        </w:tc>
        <w:tc>
          <w:tcPr>
            <w:tcW w:w="0" w:type="auto"/>
          </w:tcPr>
          <w:p w14:paraId="2851F144" w14:textId="31A160FC"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性別</w:t>
            </w:r>
          </w:p>
        </w:tc>
      </w:tr>
      <w:tr w:rsidR="00006531" w14:paraId="569696B4" w14:textId="77777777" w:rsidTr="00006531">
        <w:tc>
          <w:tcPr>
            <w:tcW w:w="0" w:type="auto"/>
          </w:tcPr>
          <w:p w14:paraId="543401AF" w14:textId="58CDEA40"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e</w:t>
            </w:r>
            <w:r w:rsidRPr="00DC6B83">
              <w:rPr>
                <w:rFonts w:asciiTheme="majorEastAsia" w:eastAsiaTheme="majorEastAsia" w:hAnsiTheme="majorEastAsia"/>
                <w:bCs/>
                <w:color w:val="4F81BD" w:themeColor="accent1"/>
                <w:sz w:val="20"/>
              </w:rPr>
              <w:t>GFR</w:t>
            </w:r>
          </w:p>
        </w:tc>
        <w:tc>
          <w:tcPr>
            <w:tcW w:w="0" w:type="auto"/>
          </w:tcPr>
          <w:p w14:paraId="08198882" w14:textId="17E47A19" w:rsidR="00006531" w:rsidRPr="00DC6B83" w:rsidRDefault="00BE0E5D"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血液検査（血清</w:t>
            </w:r>
            <w:r w:rsidR="00006531" w:rsidRPr="00DC6B83">
              <w:rPr>
                <w:rFonts w:asciiTheme="majorEastAsia" w:eastAsiaTheme="majorEastAsia" w:hAnsiTheme="majorEastAsia" w:hint="eastAsia"/>
                <w:bCs/>
                <w:color w:val="4F81BD" w:themeColor="accent1"/>
                <w:sz w:val="20"/>
              </w:rPr>
              <w:t>Cr</w:t>
            </w:r>
            <w:r w:rsidRPr="00DC6B83">
              <w:rPr>
                <w:rFonts w:asciiTheme="majorEastAsia" w:eastAsiaTheme="majorEastAsia" w:hAnsiTheme="majorEastAsia" w:hint="eastAsia"/>
                <w:bCs/>
                <w:color w:val="4F81BD" w:themeColor="accent1"/>
                <w:sz w:val="20"/>
              </w:rPr>
              <w:t>）</w:t>
            </w:r>
          </w:p>
        </w:tc>
      </w:tr>
      <w:tr w:rsidR="00006531" w14:paraId="7867C3A6" w14:textId="77777777" w:rsidTr="00006531">
        <w:tc>
          <w:tcPr>
            <w:tcW w:w="0" w:type="auto"/>
          </w:tcPr>
          <w:p w14:paraId="6A20490F" w14:textId="1C4998A4"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●●スコアの重症度分類</w:t>
            </w:r>
          </w:p>
        </w:tc>
        <w:tc>
          <w:tcPr>
            <w:tcW w:w="0" w:type="auto"/>
          </w:tcPr>
          <w:p w14:paraId="5336CD1D" w14:textId="625D155C" w:rsidR="00006531" w:rsidRPr="00DC6B83" w:rsidRDefault="00006531"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●●スコア測定</w:t>
            </w:r>
          </w:p>
        </w:tc>
      </w:tr>
      <w:tr w:rsidR="00006531" w14:paraId="7F083F68" w14:textId="77777777" w:rsidTr="00006531">
        <w:tc>
          <w:tcPr>
            <w:tcW w:w="0" w:type="auto"/>
          </w:tcPr>
          <w:p w14:paraId="3FC9A9A5" w14:textId="122C99C9" w:rsidR="00006531" w:rsidRPr="00DC6B83" w:rsidRDefault="00BE0E5D"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発症からの経過年数</w:t>
            </w:r>
          </w:p>
        </w:tc>
        <w:tc>
          <w:tcPr>
            <w:tcW w:w="0" w:type="auto"/>
          </w:tcPr>
          <w:p w14:paraId="1AD1D5EA" w14:textId="12ECB41A" w:rsidR="00006531" w:rsidRPr="00DC6B83" w:rsidRDefault="00BE0E5D" w:rsidP="002262D8">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●●の病歴</w:t>
            </w:r>
          </w:p>
        </w:tc>
      </w:tr>
    </w:tbl>
    <w:p w14:paraId="10197DF8" w14:textId="77777777" w:rsidR="00006531" w:rsidRDefault="00006531" w:rsidP="007A2BE1">
      <w:pPr>
        <w:pStyle w:val="ab"/>
        <w:rPr>
          <w:rFonts w:asciiTheme="majorEastAsia" w:eastAsiaTheme="majorEastAsia" w:hAnsiTheme="majorEastAsia"/>
          <w:b/>
          <w:sz w:val="20"/>
          <w:u w:val="single"/>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12"/>
        <w:gridCol w:w="4096"/>
      </w:tblGrid>
      <w:tr w:rsidR="00006531" w14:paraId="70942D57" w14:textId="77777777" w:rsidTr="00006531">
        <w:tc>
          <w:tcPr>
            <w:tcW w:w="5524" w:type="dxa"/>
            <w:tcBorders>
              <w:top w:val="single" w:sz="12" w:space="0" w:color="auto"/>
              <w:bottom w:val="single" w:sz="12" w:space="0" w:color="auto"/>
            </w:tcBorders>
          </w:tcPr>
          <w:p w14:paraId="4095A393" w14:textId="49DA6AE5" w:rsidR="00006531" w:rsidRPr="00DC6B83" w:rsidRDefault="00006531" w:rsidP="007A2BE1">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評価項目</w:t>
            </w:r>
          </w:p>
        </w:tc>
        <w:tc>
          <w:tcPr>
            <w:tcW w:w="4104" w:type="dxa"/>
            <w:tcBorders>
              <w:top w:val="single" w:sz="12" w:space="0" w:color="auto"/>
              <w:bottom w:val="single" w:sz="12" w:space="0" w:color="auto"/>
            </w:tcBorders>
          </w:tcPr>
          <w:p w14:paraId="47B11C36" w14:textId="6C01C364" w:rsidR="00006531" w:rsidRPr="00DC6B83" w:rsidRDefault="00006531" w:rsidP="007A2BE1">
            <w:pPr>
              <w:pStyle w:val="ab"/>
              <w:rPr>
                <w:rFonts w:asciiTheme="majorEastAsia" w:eastAsiaTheme="majorEastAsia" w:hAnsiTheme="majorEastAsia"/>
                <w:b/>
                <w:color w:val="4F81BD" w:themeColor="accent1"/>
                <w:sz w:val="20"/>
              </w:rPr>
            </w:pPr>
            <w:r w:rsidRPr="00DC6B83">
              <w:rPr>
                <w:rFonts w:asciiTheme="majorEastAsia" w:eastAsiaTheme="majorEastAsia" w:hAnsiTheme="majorEastAsia" w:hint="eastAsia"/>
                <w:b/>
                <w:color w:val="4F81BD" w:themeColor="accent1"/>
                <w:sz w:val="20"/>
              </w:rPr>
              <w:t>確認</w:t>
            </w:r>
            <w:r w:rsidR="00BE0E5D" w:rsidRPr="00DC6B83">
              <w:rPr>
                <w:rFonts w:asciiTheme="majorEastAsia" w:eastAsiaTheme="majorEastAsia" w:hAnsiTheme="majorEastAsia" w:hint="eastAsia"/>
                <w:b/>
                <w:color w:val="4F81BD" w:themeColor="accent1"/>
                <w:sz w:val="20"/>
              </w:rPr>
              <w:t>方法・検査方法</w:t>
            </w:r>
            <w:r w:rsidRPr="00DC6B83">
              <w:rPr>
                <w:rFonts w:asciiTheme="majorEastAsia" w:eastAsiaTheme="majorEastAsia" w:hAnsiTheme="majorEastAsia" w:hint="eastAsia"/>
                <w:b/>
                <w:color w:val="4F81BD" w:themeColor="accent1"/>
                <w:sz w:val="20"/>
              </w:rPr>
              <w:t>（時期）</w:t>
            </w:r>
          </w:p>
        </w:tc>
      </w:tr>
      <w:tr w:rsidR="00006531" w14:paraId="3EBC61B0" w14:textId="77777777" w:rsidTr="00006531">
        <w:tc>
          <w:tcPr>
            <w:tcW w:w="5524" w:type="dxa"/>
            <w:tcBorders>
              <w:top w:val="single" w:sz="12" w:space="0" w:color="auto"/>
            </w:tcBorders>
          </w:tcPr>
          <w:p w14:paraId="7F9C47C1" w14:textId="1245071B" w:rsidR="00006531" w:rsidRPr="00DC6B83" w:rsidRDefault="00006531"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投与開始14週時における週平均疼痛スコア（NRS）のベースラインからの変化量のプラセボ群に対する優越性</w:t>
            </w:r>
          </w:p>
        </w:tc>
        <w:tc>
          <w:tcPr>
            <w:tcW w:w="4104" w:type="dxa"/>
            <w:tcBorders>
              <w:top w:val="single" w:sz="12" w:space="0" w:color="auto"/>
            </w:tcBorders>
          </w:tcPr>
          <w:p w14:paraId="2979BFB6" w14:textId="63D71A2B" w:rsidR="00006531" w:rsidRPr="00DC6B83" w:rsidRDefault="00BE0E5D"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患者日誌における</w:t>
            </w:r>
            <w:r w:rsidR="00006531" w:rsidRPr="00DC6B83">
              <w:rPr>
                <w:rFonts w:asciiTheme="majorEastAsia" w:eastAsiaTheme="majorEastAsia" w:hAnsiTheme="majorEastAsia" w:hint="eastAsia"/>
                <w:bCs/>
                <w:color w:val="4F81BD" w:themeColor="accent1"/>
                <w:sz w:val="20"/>
              </w:rPr>
              <w:t>NRS</w:t>
            </w:r>
            <w:r w:rsidRPr="00DC6B83">
              <w:rPr>
                <w:rFonts w:asciiTheme="majorEastAsia" w:eastAsiaTheme="majorEastAsia" w:hAnsiTheme="majorEastAsia" w:hint="eastAsia"/>
                <w:bCs/>
                <w:color w:val="4F81BD" w:themeColor="accent1"/>
                <w:sz w:val="20"/>
              </w:rPr>
              <w:t>スコア</w:t>
            </w:r>
            <w:r w:rsidR="00006531" w:rsidRPr="00DC6B83">
              <w:rPr>
                <w:rFonts w:asciiTheme="majorEastAsia" w:eastAsiaTheme="majorEastAsia" w:hAnsiTheme="majorEastAsia" w:hint="eastAsia"/>
                <w:bCs/>
                <w:color w:val="4F81BD" w:themeColor="accent1"/>
                <w:sz w:val="20"/>
              </w:rPr>
              <w:t>（投与開始前、投与開始14週時）</w:t>
            </w:r>
          </w:p>
        </w:tc>
      </w:tr>
      <w:tr w:rsidR="00006531" w14:paraId="09BF185C" w14:textId="77777777" w:rsidTr="00006531">
        <w:tc>
          <w:tcPr>
            <w:tcW w:w="5524" w:type="dxa"/>
          </w:tcPr>
          <w:p w14:paraId="5BFC7C18" w14:textId="61674FC7" w:rsidR="00006531" w:rsidRPr="00DC6B83" w:rsidRDefault="00006531"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副次・・・</w:t>
            </w:r>
          </w:p>
        </w:tc>
        <w:tc>
          <w:tcPr>
            <w:tcW w:w="4104" w:type="dxa"/>
          </w:tcPr>
          <w:p w14:paraId="003198C9" w14:textId="77777777" w:rsidR="00006531" w:rsidRPr="00DC6B83" w:rsidRDefault="00006531" w:rsidP="007A2BE1">
            <w:pPr>
              <w:pStyle w:val="ab"/>
              <w:rPr>
                <w:rFonts w:asciiTheme="majorEastAsia" w:eastAsiaTheme="majorEastAsia" w:hAnsiTheme="majorEastAsia"/>
                <w:bCs/>
                <w:color w:val="4F81BD" w:themeColor="accent1"/>
                <w:sz w:val="20"/>
              </w:rPr>
            </w:pPr>
          </w:p>
        </w:tc>
      </w:tr>
      <w:tr w:rsidR="00006531" w14:paraId="461628C8" w14:textId="77777777" w:rsidTr="00006531">
        <w:tc>
          <w:tcPr>
            <w:tcW w:w="5524" w:type="dxa"/>
          </w:tcPr>
          <w:p w14:paraId="031643E4" w14:textId="77777777" w:rsidR="00006531" w:rsidRPr="00DC6B83" w:rsidRDefault="00006531" w:rsidP="007A2BE1">
            <w:pPr>
              <w:pStyle w:val="ab"/>
              <w:rPr>
                <w:rFonts w:asciiTheme="majorEastAsia" w:eastAsiaTheme="majorEastAsia" w:hAnsiTheme="majorEastAsia"/>
                <w:bCs/>
                <w:color w:val="4F81BD" w:themeColor="accent1"/>
                <w:sz w:val="20"/>
              </w:rPr>
            </w:pPr>
          </w:p>
        </w:tc>
        <w:tc>
          <w:tcPr>
            <w:tcW w:w="4104" w:type="dxa"/>
          </w:tcPr>
          <w:p w14:paraId="083721BE" w14:textId="77777777" w:rsidR="00006531" w:rsidRPr="00DC6B83" w:rsidRDefault="00006531" w:rsidP="007A2BE1">
            <w:pPr>
              <w:pStyle w:val="ab"/>
              <w:rPr>
                <w:rFonts w:asciiTheme="majorEastAsia" w:eastAsiaTheme="majorEastAsia" w:hAnsiTheme="majorEastAsia"/>
                <w:bCs/>
                <w:color w:val="4F81BD" w:themeColor="accent1"/>
                <w:sz w:val="20"/>
              </w:rPr>
            </w:pPr>
          </w:p>
        </w:tc>
      </w:tr>
      <w:tr w:rsidR="00006531" w14:paraId="1FCB0604" w14:textId="77777777" w:rsidTr="00006531">
        <w:tc>
          <w:tcPr>
            <w:tcW w:w="5524" w:type="dxa"/>
          </w:tcPr>
          <w:p w14:paraId="52FED5F8" w14:textId="77777777" w:rsidR="00006531" w:rsidRPr="00DC6B83" w:rsidRDefault="00006531" w:rsidP="007A2BE1">
            <w:pPr>
              <w:pStyle w:val="ab"/>
              <w:rPr>
                <w:rFonts w:asciiTheme="majorEastAsia" w:eastAsiaTheme="majorEastAsia" w:hAnsiTheme="majorEastAsia"/>
                <w:bCs/>
                <w:color w:val="4F81BD" w:themeColor="accent1"/>
                <w:sz w:val="20"/>
              </w:rPr>
            </w:pPr>
          </w:p>
        </w:tc>
        <w:tc>
          <w:tcPr>
            <w:tcW w:w="4104" w:type="dxa"/>
          </w:tcPr>
          <w:p w14:paraId="15635BF2" w14:textId="77777777" w:rsidR="00006531" w:rsidRPr="00DC6B83" w:rsidRDefault="00006531" w:rsidP="007A2BE1">
            <w:pPr>
              <w:pStyle w:val="ab"/>
              <w:rPr>
                <w:rFonts w:asciiTheme="majorEastAsia" w:eastAsiaTheme="majorEastAsia" w:hAnsiTheme="majorEastAsia"/>
                <w:bCs/>
                <w:color w:val="4F81BD" w:themeColor="accent1"/>
                <w:sz w:val="20"/>
              </w:rPr>
            </w:pPr>
          </w:p>
        </w:tc>
      </w:tr>
      <w:tr w:rsidR="00006531" w14:paraId="7610EA89" w14:textId="77777777" w:rsidTr="00006531">
        <w:tc>
          <w:tcPr>
            <w:tcW w:w="5524" w:type="dxa"/>
          </w:tcPr>
          <w:p w14:paraId="4AB29CA5" w14:textId="6E7CB0A5" w:rsidR="00006531" w:rsidRPr="00DC6B83" w:rsidRDefault="00006531"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安全性・・・</w:t>
            </w:r>
          </w:p>
        </w:tc>
        <w:tc>
          <w:tcPr>
            <w:tcW w:w="4104" w:type="dxa"/>
          </w:tcPr>
          <w:p w14:paraId="413053F0" w14:textId="65A45751" w:rsidR="00006531" w:rsidRPr="00DC6B83" w:rsidRDefault="00BE0E5D" w:rsidP="007A2BE1">
            <w:pPr>
              <w:pStyle w:val="ab"/>
              <w:rPr>
                <w:rFonts w:asciiTheme="majorEastAsia" w:eastAsiaTheme="majorEastAsia" w:hAnsiTheme="majorEastAsia"/>
                <w:bCs/>
                <w:color w:val="4F81BD" w:themeColor="accent1"/>
                <w:sz w:val="20"/>
              </w:rPr>
            </w:pPr>
            <w:r w:rsidRPr="00DC6B83">
              <w:rPr>
                <w:rFonts w:asciiTheme="majorEastAsia" w:eastAsiaTheme="majorEastAsia" w:hAnsiTheme="majorEastAsia" w:hint="eastAsia"/>
                <w:bCs/>
                <w:color w:val="4F81BD" w:themeColor="accent1"/>
                <w:sz w:val="20"/>
              </w:rPr>
              <w:t>血液検査（白血球数、好中球数・・・）</w:t>
            </w:r>
          </w:p>
        </w:tc>
      </w:tr>
    </w:tbl>
    <w:p w14:paraId="7C51EDEF" w14:textId="410CA6DA" w:rsidR="005B359C" w:rsidRDefault="005B359C" w:rsidP="007A2BE1">
      <w:pPr>
        <w:pStyle w:val="ab"/>
        <w:rPr>
          <w:rFonts w:asciiTheme="majorEastAsia" w:eastAsiaTheme="majorEastAsia" w:hAnsiTheme="majorEastAsia"/>
          <w:b/>
          <w:sz w:val="20"/>
          <w:u w:val="single"/>
        </w:rPr>
      </w:pPr>
    </w:p>
    <w:p w14:paraId="5B24DA42" w14:textId="77777777" w:rsidR="005B359C" w:rsidRDefault="005B359C" w:rsidP="007A2BE1">
      <w:pPr>
        <w:pStyle w:val="ab"/>
        <w:rPr>
          <w:rFonts w:asciiTheme="majorEastAsia" w:eastAsiaTheme="majorEastAsia" w:hAnsiTheme="majorEastAsia"/>
          <w:b/>
          <w:sz w:val="20"/>
          <w:u w:val="single"/>
        </w:rPr>
      </w:pPr>
    </w:p>
    <w:p w14:paraId="2D6B93B4" w14:textId="465943AF" w:rsidR="00157FDF" w:rsidRDefault="00157FDF" w:rsidP="00157FDF">
      <w:pPr>
        <w:pStyle w:val="2"/>
        <w:rPr>
          <w:rFonts w:asciiTheme="minorHAnsi" w:eastAsiaTheme="minorEastAsia" w:hAnsiTheme="minorHAnsi" w:cstheme="minorHAnsi"/>
          <w:b/>
          <w:szCs w:val="21"/>
        </w:rPr>
      </w:pPr>
      <w:bookmarkStart w:id="11" w:name="_Toc27062621"/>
      <w:r>
        <w:rPr>
          <w:rFonts w:asciiTheme="minorHAnsi" w:eastAsiaTheme="minorEastAsia" w:hAnsiTheme="minorHAnsi" w:cstheme="minorHAnsi" w:hint="eastAsia"/>
          <w:b/>
          <w:szCs w:val="21"/>
        </w:rPr>
        <w:t>登録前の検査・観察・調査項目</w:t>
      </w:r>
      <w:bookmarkEnd w:id="11"/>
    </w:p>
    <w:p w14:paraId="2AE32B77" w14:textId="799A2F67" w:rsidR="00157FDF" w:rsidRDefault="00157FDF" w:rsidP="00157FDF">
      <w:pPr>
        <w:pStyle w:val="3"/>
        <w:ind w:leftChars="0" w:left="0"/>
        <w:rPr>
          <w:rFonts w:asciiTheme="minorHAnsi" w:eastAsiaTheme="minorEastAsia" w:hAnsiTheme="minorHAnsi" w:cstheme="minorHAnsi"/>
          <w:b/>
          <w:szCs w:val="21"/>
        </w:rPr>
      </w:pPr>
      <w:bookmarkStart w:id="12" w:name="_Toc27062622"/>
      <w:r>
        <w:rPr>
          <w:rFonts w:asciiTheme="minorHAnsi" w:eastAsiaTheme="minorEastAsia" w:hAnsiTheme="minorHAnsi" w:cstheme="minorHAnsi"/>
          <w:b/>
          <w:szCs w:val="21"/>
        </w:rPr>
        <w:t>1.</w:t>
      </w:r>
      <w:r>
        <w:rPr>
          <w:rFonts w:asciiTheme="minorHAnsi" w:eastAsiaTheme="minorEastAsia" w:hAnsiTheme="minorHAnsi" w:cstheme="minorHAnsi" w:hint="eastAsia"/>
          <w:b/>
          <w:szCs w:val="21"/>
        </w:rPr>
        <w:t xml:space="preserve">　患者基本情報</w:t>
      </w:r>
      <w:bookmarkEnd w:id="12"/>
    </w:p>
    <w:p w14:paraId="59893910" w14:textId="193AB292" w:rsidR="005B359C" w:rsidRDefault="005B359C" w:rsidP="00157FDF">
      <w:pPr>
        <w:rPr>
          <w:rFonts w:cstheme="minorHAnsi"/>
          <w:color w:val="FF0000"/>
          <w:szCs w:val="21"/>
        </w:rPr>
      </w:pPr>
      <w:bookmarkStart w:id="13" w:name="_Hlk29370790"/>
      <w:r w:rsidRPr="009B2FF6">
        <w:rPr>
          <w:rFonts w:cstheme="minorHAnsi" w:hint="eastAsia"/>
          <w:color w:val="FF0000"/>
          <w:szCs w:val="21"/>
          <w:u w:val="single"/>
        </w:rPr>
        <w:t>同意取得時に既に存在する、患者の背景因子となる事項</w:t>
      </w:r>
      <w:r>
        <w:rPr>
          <w:rFonts w:cstheme="minorHAnsi" w:hint="eastAsia"/>
          <w:color w:val="FF0000"/>
          <w:szCs w:val="21"/>
        </w:rPr>
        <w:t>等を記載すること。</w:t>
      </w:r>
    </w:p>
    <w:p w14:paraId="005EF16F" w14:textId="02672751" w:rsidR="005B359C" w:rsidRDefault="005B359C" w:rsidP="00157FDF">
      <w:pPr>
        <w:rPr>
          <w:rFonts w:cstheme="minorHAnsi"/>
          <w:color w:val="FF0000"/>
          <w:szCs w:val="21"/>
        </w:rPr>
      </w:pPr>
      <w:r>
        <w:rPr>
          <w:rFonts w:cstheme="minorHAnsi" w:hint="eastAsia"/>
          <w:color w:val="FF0000"/>
          <w:szCs w:val="21"/>
        </w:rPr>
        <w:t>主に適格基準</w:t>
      </w:r>
      <w:r w:rsidR="009B2FF6">
        <w:rPr>
          <w:rFonts w:cstheme="minorHAnsi" w:hint="eastAsia"/>
          <w:color w:val="FF0000"/>
          <w:szCs w:val="21"/>
        </w:rPr>
        <w:t>の確認</w:t>
      </w:r>
      <w:r>
        <w:rPr>
          <w:rFonts w:cstheme="minorHAnsi" w:hint="eastAsia"/>
          <w:color w:val="FF0000"/>
          <w:szCs w:val="21"/>
        </w:rPr>
        <w:t>や論文における背景因子として取得する情報が該当する。</w:t>
      </w:r>
    </w:p>
    <w:p w14:paraId="4A5BFFA7" w14:textId="77777777" w:rsidR="00127814" w:rsidRDefault="00127814" w:rsidP="00157FDF">
      <w:pPr>
        <w:rPr>
          <w:rFonts w:asciiTheme="minorHAnsi" w:eastAsiaTheme="minorEastAsia" w:hAnsiTheme="minorHAnsi" w:cstheme="minorHAnsi"/>
          <w:color w:val="FF0000"/>
          <w:szCs w:val="21"/>
        </w:rPr>
      </w:pPr>
    </w:p>
    <w:bookmarkEnd w:id="13"/>
    <w:p w14:paraId="7AF49E16" w14:textId="77777777" w:rsidR="00157FDF" w:rsidRDefault="00157FDF" w:rsidP="00157FDF">
      <w:pPr>
        <w:rPr>
          <w:rFonts w:cstheme="minorHAnsi"/>
          <w:color w:val="0070C0"/>
          <w:szCs w:val="21"/>
        </w:rPr>
      </w:pPr>
      <w:r>
        <w:rPr>
          <w:rFonts w:cstheme="minorHAnsi" w:hint="eastAsia"/>
          <w:color w:val="0070C0"/>
          <w:szCs w:val="21"/>
        </w:rPr>
        <w:t>［記載例］</w:t>
      </w:r>
    </w:p>
    <w:p w14:paraId="1561BA4A" w14:textId="6F23519F" w:rsidR="00157FDF" w:rsidRDefault="00157FDF" w:rsidP="00157FDF">
      <w:pPr>
        <w:pStyle w:val="a9"/>
        <w:numPr>
          <w:ilvl w:val="0"/>
          <w:numId w:val="16"/>
        </w:numPr>
        <w:ind w:leftChars="0" w:left="426"/>
        <w:rPr>
          <w:rFonts w:cstheme="minorHAnsi"/>
          <w:color w:val="0070C0"/>
          <w:szCs w:val="21"/>
        </w:rPr>
      </w:pPr>
      <w:r>
        <w:rPr>
          <w:rFonts w:cstheme="minorHAnsi" w:hint="eastAsia"/>
          <w:color w:val="0070C0"/>
          <w:szCs w:val="21"/>
        </w:rPr>
        <w:t>患者識別コード</w:t>
      </w:r>
      <w:r w:rsidR="00384692">
        <w:rPr>
          <w:rFonts w:cstheme="minorHAnsi" w:hint="eastAsia"/>
          <w:color w:val="0070C0"/>
          <w:szCs w:val="21"/>
        </w:rPr>
        <w:t>（同意取得者を識別するために発行する試験固有のコード）</w:t>
      </w:r>
    </w:p>
    <w:p w14:paraId="61346BF1" w14:textId="07429590" w:rsidR="00157FDF" w:rsidRDefault="00157FDF" w:rsidP="00157FDF">
      <w:pPr>
        <w:pStyle w:val="a9"/>
        <w:numPr>
          <w:ilvl w:val="0"/>
          <w:numId w:val="16"/>
        </w:numPr>
        <w:ind w:leftChars="0" w:left="426"/>
        <w:rPr>
          <w:rFonts w:cstheme="minorHAnsi"/>
          <w:color w:val="0070C0"/>
          <w:szCs w:val="21"/>
        </w:rPr>
      </w:pPr>
      <w:r>
        <w:rPr>
          <w:rFonts w:cstheme="minorHAnsi" w:hint="eastAsia"/>
          <w:color w:val="0070C0"/>
          <w:szCs w:val="21"/>
        </w:rPr>
        <w:t>性別</w:t>
      </w:r>
    </w:p>
    <w:p w14:paraId="207074B4" w14:textId="6EBBFF0B" w:rsidR="00D77DEA" w:rsidRDefault="00D77DEA" w:rsidP="00157FDF">
      <w:pPr>
        <w:pStyle w:val="a9"/>
        <w:numPr>
          <w:ilvl w:val="0"/>
          <w:numId w:val="16"/>
        </w:numPr>
        <w:ind w:leftChars="0" w:left="426"/>
        <w:rPr>
          <w:rFonts w:cstheme="minorHAnsi"/>
          <w:color w:val="0070C0"/>
          <w:szCs w:val="21"/>
        </w:rPr>
      </w:pPr>
      <w:r>
        <w:rPr>
          <w:rFonts w:cstheme="minorHAnsi" w:hint="eastAsia"/>
          <w:color w:val="0070C0"/>
          <w:szCs w:val="21"/>
        </w:rPr>
        <w:t>身長</w:t>
      </w:r>
    </w:p>
    <w:p w14:paraId="331DEC32" w14:textId="3AD49FBE" w:rsidR="00157FDF" w:rsidRDefault="00157FDF" w:rsidP="00157FDF">
      <w:pPr>
        <w:pStyle w:val="a9"/>
        <w:numPr>
          <w:ilvl w:val="0"/>
          <w:numId w:val="16"/>
        </w:numPr>
        <w:ind w:leftChars="0" w:left="426"/>
        <w:rPr>
          <w:rFonts w:cstheme="minorHAnsi"/>
          <w:color w:val="0070C0"/>
          <w:szCs w:val="21"/>
        </w:rPr>
      </w:pPr>
      <w:r>
        <w:rPr>
          <w:rFonts w:cstheme="minorHAnsi" w:hint="eastAsia"/>
          <w:color w:val="0070C0"/>
          <w:szCs w:val="21"/>
        </w:rPr>
        <w:t>生年月日</w:t>
      </w:r>
    </w:p>
    <w:p w14:paraId="1DFB065E" w14:textId="77777777" w:rsidR="00157FDF" w:rsidRDefault="00157FDF" w:rsidP="00157FDF">
      <w:pPr>
        <w:pStyle w:val="a9"/>
        <w:numPr>
          <w:ilvl w:val="0"/>
          <w:numId w:val="16"/>
        </w:numPr>
        <w:ind w:leftChars="0" w:left="426"/>
        <w:rPr>
          <w:rFonts w:cstheme="minorHAnsi"/>
          <w:color w:val="0070C0"/>
          <w:szCs w:val="21"/>
        </w:rPr>
      </w:pPr>
      <w:r>
        <w:rPr>
          <w:rFonts w:cstheme="minorHAnsi" w:hint="eastAsia"/>
          <w:color w:val="0070C0"/>
          <w:szCs w:val="21"/>
        </w:rPr>
        <w:t>同意取得日</w:t>
      </w:r>
    </w:p>
    <w:p w14:paraId="444762B7" w14:textId="09CA4C5A" w:rsidR="00157FDF" w:rsidRDefault="00DA34A4" w:rsidP="00157FDF">
      <w:pPr>
        <w:pStyle w:val="a9"/>
        <w:numPr>
          <w:ilvl w:val="0"/>
          <w:numId w:val="16"/>
        </w:numPr>
        <w:ind w:leftChars="0" w:left="426"/>
        <w:rPr>
          <w:rFonts w:cstheme="minorHAnsi"/>
          <w:color w:val="0070C0"/>
          <w:szCs w:val="21"/>
        </w:rPr>
      </w:pPr>
      <w:r>
        <w:rPr>
          <w:rFonts w:cstheme="minorHAnsi" w:hint="eastAsia"/>
          <w:color w:val="0070C0"/>
          <w:szCs w:val="21"/>
        </w:rPr>
        <w:t>●●</w:t>
      </w:r>
      <w:r w:rsidR="00157FDF">
        <w:rPr>
          <w:rFonts w:cstheme="minorHAnsi" w:hint="eastAsia"/>
          <w:color w:val="0070C0"/>
          <w:szCs w:val="21"/>
        </w:rPr>
        <w:t>既往の有無</w:t>
      </w:r>
    </w:p>
    <w:p w14:paraId="01A2ED5C" w14:textId="58C6CC2A" w:rsidR="00157FDF" w:rsidRDefault="00DA34A4" w:rsidP="00157FDF">
      <w:pPr>
        <w:pStyle w:val="a9"/>
        <w:numPr>
          <w:ilvl w:val="0"/>
          <w:numId w:val="16"/>
        </w:numPr>
        <w:ind w:leftChars="0" w:left="426"/>
        <w:rPr>
          <w:rFonts w:cstheme="minorHAnsi"/>
          <w:color w:val="0070C0"/>
          <w:szCs w:val="21"/>
        </w:rPr>
      </w:pPr>
      <w:r>
        <w:rPr>
          <w:rFonts w:cstheme="minorHAnsi" w:hint="eastAsia"/>
          <w:color w:val="0070C0"/>
          <w:szCs w:val="21"/>
        </w:rPr>
        <w:t>●●</w:t>
      </w:r>
      <w:r w:rsidR="00157FDF">
        <w:rPr>
          <w:rFonts w:cstheme="minorHAnsi" w:hint="eastAsia"/>
          <w:color w:val="0070C0"/>
          <w:szCs w:val="21"/>
        </w:rPr>
        <w:t>合併の有無</w:t>
      </w:r>
    </w:p>
    <w:p w14:paraId="6278A4F5" w14:textId="0E12C3E9" w:rsidR="00157FDF" w:rsidRDefault="00DA34A4" w:rsidP="00157FDF">
      <w:pPr>
        <w:pStyle w:val="a9"/>
        <w:numPr>
          <w:ilvl w:val="0"/>
          <w:numId w:val="16"/>
        </w:numPr>
        <w:ind w:leftChars="0" w:left="426"/>
        <w:rPr>
          <w:rFonts w:cstheme="minorHAnsi"/>
          <w:color w:val="0070C0"/>
          <w:szCs w:val="21"/>
        </w:rPr>
      </w:pPr>
      <w:r>
        <w:rPr>
          <w:rFonts w:cstheme="minorHAnsi" w:hint="eastAsia"/>
          <w:color w:val="0070C0"/>
          <w:szCs w:val="21"/>
        </w:rPr>
        <w:t>●●</w:t>
      </w:r>
      <w:r w:rsidR="00157FDF">
        <w:rPr>
          <w:rFonts w:cstheme="minorHAnsi" w:hint="eastAsia"/>
          <w:color w:val="0070C0"/>
          <w:szCs w:val="21"/>
        </w:rPr>
        <w:t>手術歴の有無</w:t>
      </w:r>
    </w:p>
    <w:p w14:paraId="495D303C" w14:textId="50870D44" w:rsidR="00157FDF" w:rsidRDefault="00157FDF" w:rsidP="00157FDF">
      <w:pPr>
        <w:pStyle w:val="a9"/>
        <w:numPr>
          <w:ilvl w:val="0"/>
          <w:numId w:val="16"/>
        </w:numPr>
        <w:ind w:leftChars="0" w:left="426"/>
        <w:rPr>
          <w:rFonts w:cstheme="minorHAnsi"/>
          <w:color w:val="0070C0"/>
          <w:szCs w:val="21"/>
        </w:rPr>
      </w:pPr>
      <w:r>
        <w:rPr>
          <w:rFonts w:cstheme="minorHAnsi" w:hint="eastAsia"/>
          <w:color w:val="0070C0"/>
          <w:szCs w:val="21"/>
        </w:rPr>
        <w:t>同意取得時に</w:t>
      </w:r>
      <w:r w:rsidR="00C85BA5">
        <w:rPr>
          <w:rFonts w:cstheme="minorHAnsi" w:hint="eastAsia"/>
          <w:color w:val="0070C0"/>
          <w:szCs w:val="21"/>
        </w:rPr>
        <w:t>●●薬剤</w:t>
      </w:r>
      <w:r>
        <w:rPr>
          <w:rFonts w:cstheme="minorHAnsi" w:hint="eastAsia"/>
          <w:color w:val="0070C0"/>
          <w:szCs w:val="21"/>
        </w:rPr>
        <w:t>使用の有無</w:t>
      </w:r>
    </w:p>
    <w:p w14:paraId="17103BF3" w14:textId="02636113" w:rsidR="00157FDF" w:rsidRDefault="00C85BA5" w:rsidP="00157FDF">
      <w:pPr>
        <w:pStyle w:val="a9"/>
        <w:numPr>
          <w:ilvl w:val="0"/>
          <w:numId w:val="16"/>
        </w:numPr>
        <w:ind w:leftChars="0" w:left="426"/>
        <w:rPr>
          <w:rFonts w:cstheme="minorHAnsi"/>
          <w:color w:val="0070C0"/>
          <w:szCs w:val="21"/>
        </w:rPr>
      </w:pPr>
      <w:r>
        <w:rPr>
          <w:rFonts w:cstheme="minorHAnsi" w:hint="eastAsia"/>
          <w:color w:val="0070C0"/>
          <w:szCs w:val="21"/>
        </w:rPr>
        <w:t>●●</w:t>
      </w:r>
      <w:r w:rsidR="00157FDF">
        <w:rPr>
          <w:rFonts w:cstheme="minorHAnsi" w:hint="eastAsia"/>
          <w:color w:val="0070C0"/>
          <w:szCs w:val="21"/>
        </w:rPr>
        <w:t>薬剤</w:t>
      </w:r>
      <w:r>
        <w:rPr>
          <w:rFonts w:cstheme="minorHAnsi" w:hint="eastAsia"/>
          <w:color w:val="0070C0"/>
          <w:szCs w:val="21"/>
        </w:rPr>
        <w:t>に対する</w:t>
      </w:r>
      <w:r w:rsidR="00157FDF">
        <w:rPr>
          <w:rFonts w:cstheme="minorHAnsi" w:hint="eastAsia"/>
          <w:color w:val="0070C0"/>
          <w:szCs w:val="21"/>
        </w:rPr>
        <w:t>アレルギーの有無</w:t>
      </w:r>
    </w:p>
    <w:p w14:paraId="47F70E22" w14:textId="77777777" w:rsidR="00DA34A4" w:rsidRPr="00DA34A4" w:rsidRDefault="00DA34A4" w:rsidP="00DA34A4">
      <w:pPr>
        <w:pStyle w:val="a9"/>
        <w:numPr>
          <w:ilvl w:val="0"/>
          <w:numId w:val="16"/>
        </w:numPr>
        <w:ind w:leftChars="0" w:left="426"/>
        <w:rPr>
          <w:rFonts w:cstheme="minorHAnsi"/>
          <w:color w:val="0070C0"/>
          <w:szCs w:val="21"/>
        </w:rPr>
      </w:pPr>
      <w:r w:rsidRPr="00DA34A4">
        <w:rPr>
          <w:rFonts w:cstheme="minorHAnsi" w:hint="eastAsia"/>
          <w:color w:val="0070C0"/>
          <w:szCs w:val="21"/>
        </w:rPr>
        <w:t>病理組織検査</w:t>
      </w:r>
    </w:p>
    <w:p w14:paraId="6BE6002C" w14:textId="0CD8D009" w:rsidR="00DA34A4" w:rsidRPr="00A52339" w:rsidRDefault="00DA34A4" w:rsidP="00DA34A4">
      <w:pPr>
        <w:pStyle w:val="a9"/>
        <w:ind w:leftChars="0" w:left="426"/>
        <w:rPr>
          <w:rFonts w:cstheme="minorHAnsi"/>
          <w:color w:val="0070C0"/>
          <w:szCs w:val="21"/>
        </w:rPr>
      </w:pPr>
      <w:r w:rsidRPr="00A52339">
        <w:rPr>
          <w:rFonts w:asciiTheme="majorEastAsia" w:eastAsiaTheme="majorEastAsia" w:hAnsiTheme="majorEastAsia" w:hint="eastAsia"/>
          <w:color w:val="0070C0"/>
          <w:sz w:val="20"/>
        </w:rPr>
        <w:t>1） 組織型 2） 遺伝子異常：内容を列記する 3） ホルモン感受性：ER（-/+/2+/3+・・・・・</w:t>
      </w:r>
    </w:p>
    <w:p w14:paraId="13C246B0" w14:textId="77777777" w:rsidR="00DA34A4" w:rsidRPr="00DA34A4" w:rsidRDefault="00DA34A4" w:rsidP="00DA34A4">
      <w:pPr>
        <w:ind w:left="6"/>
        <w:rPr>
          <w:rFonts w:cstheme="minorHAnsi"/>
          <w:color w:val="0070C0"/>
          <w:szCs w:val="21"/>
        </w:rPr>
      </w:pPr>
    </w:p>
    <w:p w14:paraId="64D89E0F" w14:textId="78D680C3" w:rsidR="00157FDF" w:rsidRDefault="00157FDF" w:rsidP="00157FDF">
      <w:pPr>
        <w:pStyle w:val="3"/>
        <w:ind w:leftChars="0" w:left="0"/>
        <w:rPr>
          <w:rFonts w:asciiTheme="minorHAnsi" w:eastAsiaTheme="minorEastAsia" w:hAnsiTheme="minorHAnsi" w:cstheme="minorHAnsi"/>
          <w:b/>
          <w:color w:val="0070C0"/>
          <w:szCs w:val="21"/>
        </w:rPr>
      </w:pPr>
      <w:bookmarkStart w:id="14" w:name="_Toc27062623"/>
      <w:r>
        <w:rPr>
          <w:rFonts w:asciiTheme="minorHAnsi" w:eastAsiaTheme="minorEastAsia" w:hAnsiTheme="minorHAnsi" w:cstheme="minorHAnsi"/>
          <w:b/>
          <w:szCs w:val="21"/>
        </w:rPr>
        <w:lastRenderedPageBreak/>
        <w:t>2.</w:t>
      </w:r>
      <w:r>
        <w:rPr>
          <w:rFonts w:asciiTheme="minorHAnsi" w:eastAsiaTheme="minorEastAsia" w:hAnsiTheme="minorHAnsi" w:cstheme="minorHAnsi" w:hint="eastAsia"/>
          <w:b/>
          <w:szCs w:val="21"/>
        </w:rPr>
        <w:t xml:space="preserve">　スクリーニング検査項目（登録前の観察・検査項目）</w:t>
      </w:r>
      <w:bookmarkEnd w:id="14"/>
    </w:p>
    <w:p w14:paraId="65349BE9" w14:textId="496A4B5F" w:rsidR="00157FDF" w:rsidRDefault="00157FDF" w:rsidP="00157FDF">
      <w:pPr>
        <w:rPr>
          <w:rFonts w:cstheme="minorHAnsi"/>
          <w:color w:val="FF0000"/>
          <w:szCs w:val="21"/>
        </w:rPr>
      </w:pPr>
      <w:bookmarkStart w:id="15" w:name="_Hlk29370824"/>
      <w:bookmarkStart w:id="16" w:name="_Hlk525315613"/>
      <w:r w:rsidRPr="009B2FF6">
        <w:rPr>
          <w:rFonts w:cstheme="minorHAnsi" w:hint="eastAsia"/>
          <w:color w:val="FF0000"/>
          <w:szCs w:val="21"/>
          <w:u w:val="single"/>
        </w:rPr>
        <w:t>適格基準を確認するために</w:t>
      </w:r>
      <w:r w:rsidR="005B359C" w:rsidRPr="009B2FF6">
        <w:rPr>
          <w:rFonts w:cstheme="minorHAnsi" w:hint="eastAsia"/>
          <w:color w:val="FF0000"/>
          <w:szCs w:val="21"/>
          <w:u w:val="single"/>
        </w:rPr>
        <w:t>新たに</w:t>
      </w:r>
      <w:r w:rsidR="009B2FF6" w:rsidRPr="009B2FF6">
        <w:rPr>
          <w:rFonts w:cstheme="minorHAnsi" w:hint="eastAsia"/>
          <w:color w:val="FF0000"/>
          <w:szCs w:val="21"/>
          <w:u w:val="single"/>
        </w:rPr>
        <w:t>測定</w:t>
      </w:r>
      <w:r w:rsidR="005B359C" w:rsidRPr="009B2FF6">
        <w:rPr>
          <w:rFonts w:cstheme="minorHAnsi" w:hint="eastAsia"/>
          <w:color w:val="FF0000"/>
          <w:szCs w:val="21"/>
          <w:u w:val="single"/>
        </w:rPr>
        <w:t>が</w:t>
      </w:r>
      <w:r w:rsidRPr="009B2FF6">
        <w:rPr>
          <w:rFonts w:cstheme="minorHAnsi" w:hint="eastAsia"/>
          <w:color w:val="FF0000"/>
          <w:szCs w:val="21"/>
          <w:u w:val="single"/>
        </w:rPr>
        <w:t>必要となる事項</w:t>
      </w:r>
      <w:r>
        <w:rPr>
          <w:rFonts w:cstheme="minorHAnsi" w:hint="eastAsia"/>
          <w:color w:val="FF0000"/>
          <w:szCs w:val="21"/>
        </w:rPr>
        <w:t>を記載すること．</w:t>
      </w:r>
    </w:p>
    <w:p w14:paraId="0DDFD1EE" w14:textId="2BDA6BB8" w:rsidR="00D77DEA" w:rsidRDefault="005B359C" w:rsidP="00157FDF">
      <w:pPr>
        <w:rPr>
          <w:rFonts w:cstheme="minorHAnsi"/>
          <w:color w:val="FF0000"/>
          <w:szCs w:val="21"/>
        </w:rPr>
      </w:pPr>
      <w:r>
        <w:rPr>
          <w:rFonts w:cstheme="minorHAnsi" w:hint="eastAsia"/>
          <w:color w:val="FF0000"/>
          <w:szCs w:val="21"/>
        </w:rPr>
        <w:t>なお、</w:t>
      </w:r>
      <w:r w:rsidR="00D77DEA">
        <w:rPr>
          <w:rFonts w:cstheme="minorHAnsi" w:hint="eastAsia"/>
          <w:color w:val="FF0000"/>
          <w:szCs w:val="21"/>
        </w:rPr>
        <w:t>評価項目に関するベースラインを測定してもよいが、登録後の試験治療開始前に測定する</w:t>
      </w:r>
      <w:r>
        <w:rPr>
          <w:rFonts w:cstheme="minorHAnsi" w:hint="eastAsia"/>
          <w:color w:val="FF0000"/>
          <w:szCs w:val="21"/>
        </w:rPr>
        <w:t>こととどちらが良いか検討する。スクリーニング検査として測定する</w:t>
      </w:r>
      <w:r w:rsidR="00D77DEA">
        <w:rPr>
          <w:rFonts w:cstheme="minorHAnsi" w:hint="eastAsia"/>
          <w:color w:val="FF0000"/>
          <w:szCs w:val="21"/>
        </w:rPr>
        <w:t>場合は、</w:t>
      </w:r>
      <w:r>
        <w:rPr>
          <w:rFonts w:cstheme="minorHAnsi" w:hint="eastAsia"/>
          <w:color w:val="FF0000"/>
          <w:szCs w:val="21"/>
        </w:rPr>
        <w:t>試験治療開始前との</w:t>
      </w:r>
      <w:r w:rsidR="00D77DEA">
        <w:rPr>
          <w:rFonts w:cstheme="minorHAnsi" w:hint="eastAsia"/>
          <w:color w:val="FF0000"/>
          <w:szCs w:val="21"/>
        </w:rPr>
        <w:t>重複測定</w:t>
      </w:r>
      <w:r w:rsidR="009B2FF6">
        <w:rPr>
          <w:rFonts w:cstheme="minorHAnsi" w:hint="eastAsia"/>
          <w:color w:val="FF0000"/>
          <w:szCs w:val="21"/>
        </w:rPr>
        <w:t>にならないよう留意、または</w:t>
      </w:r>
      <w:r w:rsidR="00D77DEA">
        <w:rPr>
          <w:rFonts w:cstheme="minorHAnsi" w:hint="eastAsia"/>
          <w:color w:val="FF0000"/>
          <w:szCs w:val="21"/>
        </w:rPr>
        <w:t>必要性を検討すること。</w:t>
      </w:r>
    </w:p>
    <w:p w14:paraId="25D30124" w14:textId="2E932737" w:rsidR="002A223F" w:rsidRPr="009B2FF6" w:rsidRDefault="00C433BC" w:rsidP="00157FDF">
      <w:pPr>
        <w:rPr>
          <w:rFonts w:asciiTheme="majorEastAsia" w:eastAsiaTheme="majorEastAsia" w:hAnsiTheme="majorEastAsia"/>
          <w:color w:val="FF0000"/>
          <w:sz w:val="20"/>
        </w:rPr>
      </w:pPr>
      <w:r w:rsidRPr="009B2FF6">
        <w:rPr>
          <w:rFonts w:asciiTheme="majorEastAsia" w:eastAsiaTheme="majorEastAsia" w:hAnsiTheme="majorEastAsia" w:hint="eastAsia"/>
          <w:color w:val="FF0000"/>
          <w:sz w:val="20"/>
        </w:rPr>
        <w:t>スクリーニング</w:t>
      </w:r>
      <w:r w:rsidR="00384692" w:rsidRPr="009B2FF6">
        <w:rPr>
          <w:rFonts w:asciiTheme="majorEastAsia" w:eastAsiaTheme="majorEastAsia" w:hAnsiTheme="majorEastAsia" w:hint="eastAsia"/>
          <w:color w:val="FF0000"/>
          <w:sz w:val="20"/>
        </w:rPr>
        <w:t>検査の実施時期は</w:t>
      </w:r>
      <w:r w:rsidRPr="009B2FF6">
        <w:rPr>
          <w:rFonts w:asciiTheme="majorEastAsia" w:eastAsiaTheme="majorEastAsia" w:hAnsiTheme="majorEastAsia" w:hint="eastAsia"/>
          <w:color w:val="FF0000"/>
          <w:sz w:val="20"/>
        </w:rPr>
        <w:t>スクリーニング検査期間、すなわち</w:t>
      </w:r>
      <w:r w:rsidR="00384692" w:rsidRPr="009B2FF6">
        <w:rPr>
          <w:rFonts w:asciiTheme="majorEastAsia" w:eastAsiaTheme="majorEastAsia" w:hAnsiTheme="majorEastAsia" w:hint="eastAsia"/>
          <w:color w:val="FF0000"/>
          <w:sz w:val="20"/>
        </w:rPr>
        <w:t>同意取得後</w:t>
      </w:r>
      <w:r w:rsidRPr="009B2FF6">
        <w:rPr>
          <w:rFonts w:asciiTheme="majorEastAsia" w:eastAsiaTheme="majorEastAsia" w:hAnsiTheme="majorEastAsia" w:hint="eastAsia"/>
          <w:color w:val="FF0000"/>
          <w:sz w:val="20"/>
        </w:rPr>
        <w:t>から登録前</w:t>
      </w:r>
      <w:r w:rsidR="00384692" w:rsidRPr="009B2FF6">
        <w:rPr>
          <w:rFonts w:asciiTheme="majorEastAsia" w:eastAsiaTheme="majorEastAsia" w:hAnsiTheme="majorEastAsia" w:hint="eastAsia"/>
          <w:color w:val="FF0000"/>
          <w:sz w:val="20"/>
        </w:rPr>
        <w:t>を原則とするが、</w:t>
      </w:r>
      <w:r w:rsidR="002A223F" w:rsidRPr="009B2FF6">
        <w:rPr>
          <w:rFonts w:asciiTheme="majorEastAsia" w:eastAsiaTheme="majorEastAsia" w:hAnsiTheme="majorEastAsia" w:hint="eastAsia"/>
          <w:color w:val="FF0000"/>
          <w:sz w:val="20"/>
        </w:rPr>
        <w:t>同意取得前の検査</w:t>
      </w:r>
      <w:r w:rsidR="007059F8">
        <w:rPr>
          <w:rFonts w:asciiTheme="majorEastAsia" w:eastAsiaTheme="majorEastAsia" w:hAnsiTheme="majorEastAsia" w:hint="eastAsia"/>
          <w:color w:val="FF0000"/>
          <w:sz w:val="20"/>
        </w:rPr>
        <w:t>結果の使用</w:t>
      </w:r>
      <w:r w:rsidR="002A223F" w:rsidRPr="009B2FF6">
        <w:rPr>
          <w:rFonts w:asciiTheme="majorEastAsia" w:eastAsiaTheme="majorEastAsia" w:hAnsiTheme="majorEastAsia" w:hint="eastAsia"/>
          <w:color w:val="FF0000"/>
          <w:sz w:val="20"/>
        </w:rPr>
        <w:t>を許容する場合は、項目ごとに「登録日より遡って何日以内までの検査であれば同意前の検査</w:t>
      </w:r>
      <w:r w:rsidR="007059F8">
        <w:rPr>
          <w:rFonts w:asciiTheme="majorEastAsia" w:eastAsiaTheme="majorEastAsia" w:hAnsiTheme="majorEastAsia" w:hint="eastAsia"/>
          <w:color w:val="FF0000"/>
          <w:sz w:val="20"/>
        </w:rPr>
        <w:t>結果の使用</w:t>
      </w:r>
      <w:r w:rsidR="002A223F" w:rsidRPr="009B2FF6">
        <w:rPr>
          <w:rFonts w:asciiTheme="majorEastAsia" w:eastAsiaTheme="majorEastAsia" w:hAnsiTheme="majorEastAsia" w:hint="eastAsia"/>
          <w:color w:val="FF0000"/>
          <w:sz w:val="20"/>
        </w:rPr>
        <w:t>を許容する」ことを明記すること。この場合、同意前の検査</w:t>
      </w:r>
      <w:r w:rsidR="00384692" w:rsidRPr="009B2FF6">
        <w:rPr>
          <w:rFonts w:asciiTheme="majorEastAsia" w:eastAsiaTheme="majorEastAsia" w:hAnsiTheme="majorEastAsia" w:hint="eastAsia"/>
          <w:color w:val="FF0000"/>
          <w:sz w:val="20"/>
        </w:rPr>
        <w:t>実施日</w:t>
      </w:r>
      <w:r w:rsidR="002A223F" w:rsidRPr="009B2FF6">
        <w:rPr>
          <w:rFonts w:asciiTheme="majorEastAsia" w:eastAsiaTheme="majorEastAsia" w:hAnsiTheme="majorEastAsia" w:hint="eastAsia"/>
          <w:color w:val="FF0000"/>
          <w:sz w:val="20"/>
        </w:rPr>
        <w:t>は研究参加者が本研究参加の意思決定前であることから、スクリーニング目的の検査を</w:t>
      </w:r>
      <w:r w:rsidR="00384692" w:rsidRPr="009B2FF6">
        <w:rPr>
          <w:rFonts w:asciiTheme="majorEastAsia" w:eastAsiaTheme="majorEastAsia" w:hAnsiTheme="majorEastAsia" w:hint="eastAsia"/>
          <w:color w:val="FF0000"/>
          <w:sz w:val="20"/>
        </w:rPr>
        <w:t>同意前に実施することではなく、あくまで日常診療として取得したデータをスクリーニング検査に代用することを許容するものであることに留意する。また、</w:t>
      </w:r>
      <w:r w:rsidR="002A223F" w:rsidRPr="009B2FF6">
        <w:rPr>
          <w:rFonts w:asciiTheme="majorEastAsia" w:eastAsiaTheme="majorEastAsia" w:hAnsiTheme="majorEastAsia" w:hint="eastAsia"/>
          <w:color w:val="FF0000"/>
          <w:sz w:val="20"/>
        </w:rPr>
        <w:t>許容する期間については、同意前の患者の状態（治療内容や病状）が結果に与える影響を勘案する必要があることと、適格</w:t>
      </w:r>
      <w:r w:rsidR="007059F8">
        <w:rPr>
          <w:rFonts w:asciiTheme="majorEastAsia" w:eastAsiaTheme="majorEastAsia" w:hAnsiTheme="majorEastAsia" w:hint="eastAsia"/>
          <w:color w:val="FF0000"/>
          <w:sz w:val="20"/>
        </w:rPr>
        <w:t>性</w:t>
      </w:r>
      <w:r w:rsidR="002A223F" w:rsidRPr="009B2FF6">
        <w:rPr>
          <w:rFonts w:asciiTheme="majorEastAsia" w:eastAsiaTheme="majorEastAsia" w:hAnsiTheme="majorEastAsia" w:hint="eastAsia"/>
          <w:color w:val="FF0000"/>
          <w:sz w:val="20"/>
        </w:rPr>
        <w:t>判断に影響のない期間を設定する必要があることに留意し設定する。</w:t>
      </w:r>
    </w:p>
    <w:p w14:paraId="0C7A61BE" w14:textId="77777777" w:rsidR="00384692" w:rsidRDefault="00384692" w:rsidP="00157FDF">
      <w:pPr>
        <w:rPr>
          <w:rFonts w:asciiTheme="minorHAnsi" w:eastAsiaTheme="minorEastAsia" w:hAnsiTheme="minorHAnsi" w:cstheme="minorHAnsi"/>
          <w:color w:val="0070C0"/>
          <w:szCs w:val="21"/>
        </w:rPr>
      </w:pPr>
    </w:p>
    <w:bookmarkEnd w:id="15"/>
    <w:p w14:paraId="2E4E1A27" w14:textId="77777777" w:rsidR="00157FDF" w:rsidRDefault="00157FDF" w:rsidP="00157FDF">
      <w:pPr>
        <w:rPr>
          <w:rFonts w:cstheme="minorHAnsi"/>
          <w:color w:val="0070C0"/>
          <w:szCs w:val="21"/>
        </w:rPr>
      </w:pPr>
      <w:r>
        <w:rPr>
          <w:rFonts w:cstheme="minorHAnsi" w:hint="eastAsia"/>
          <w:color w:val="0070C0"/>
          <w:szCs w:val="21"/>
        </w:rPr>
        <w:t>［記載例］</w:t>
      </w:r>
    </w:p>
    <w:p w14:paraId="21D090C3" w14:textId="0E4B544B" w:rsidR="00384692" w:rsidRDefault="00157FDF" w:rsidP="00384692">
      <w:pPr>
        <w:pStyle w:val="a9"/>
        <w:numPr>
          <w:ilvl w:val="0"/>
          <w:numId w:val="17"/>
        </w:numPr>
        <w:ind w:leftChars="0" w:left="426"/>
        <w:rPr>
          <w:rFonts w:cstheme="minorHAnsi"/>
          <w:color w:val="0070C0"/>
          <w:szCs w:val="21"/>
        </w:rPr>
      </w:pPr>
      <w:r>
        <w:rPr>
          <w:rFonts w:cstheme="minorHAnsi" w:hint="eastAsia"/>
          <w:color w:val="0070C0"/>
          <w:szCs w:val="21"/>
        </w:rPr>
        <w:t>自覚症状・他覚所見</w:t>
      </w:r>
      <w:r w:rsidR="002D38D4">
        <w:rPr>
          <w:rFonts w:cstheme="minorHAnsi" w:hint="eastAsia"/>
          <w:color w:val="0070C0"/>
          <w:szCs w:val="21"/>
        </w:rPr>
        <w:t>（原則として</w:t>
      </w:r>
      <w:r w:rsidR="009B2FF6">
        <w:rPr>
          <w:rFonts w:cstheme="minorHAnsi" w:hint="eastAsia"/>
          <w:color w:val="0070C0"/>
          <w:szCs w:val="21"/>
        </w:rPr>
        <w:t>適格基準確認</w:t>
      </w:r>
      <w:r w:rsidR="002D38D4">
        <w:rPr>
          <w:rFonts w:cstheme="minorHAnsi" w:hint="eastAsia"/>
          <w:color w:val="0070C0"/>
          <w:szCs w:val="21"/>
        </w:rPr>
        <w:t>に必要な所見を収集する）</w:t>
      </w:r>
    </w:p>
    <w:p w14:paraId="48D3F8F3" w14:textId="6035BB10" w:rsidR="00C85BA5" w:rsidRPr="00C85BA5" w:rsidRDefault="00C85BA5" w:rsidP="00C85BA5">
      <w:pPr>
        <w:pStyle w:val="a9"/>
        <w:ind w:leftChars="0" w:left="426"/>
        <w:rPr>
          <w:rFonts w:cstheme="minorHAnsi"/>
          <w:color w:val="0070C0"/>
          <w:szCs w:val="21"/>
        </w:rPr>
      </w:pPr>
      <w:r>
        <w:rPr>
          <w:rFonts w:cstheme="minorHAnsi" w:hint="eastAsia"/>
          <w:color w:val="0070C0"/>
          <w:szCs w:val="21"/>
        </w:rPr>
        <w:t>CTCAEv</w:t>
      </w:r>
      <w:r>
        <w:rPr>
          <w:rFonts w:cstheme="minorHAnsi"/>
          <w:color w:val="0070C0"/>
          <w:szCs w:val="21"/>
        </w:rPr>
        <w:t>er5.0</w:t>
      </w:r>
      <w:r>
        <w:rPr>
          <w:rFonts w:cstheme="minorHAnsi" w:hint="eastAsia"/>
          <w:color w:val="0070C0"/>
          <w:szCs w:val="21"/>
        </w:rPr>
        <w:t>による嘔気、しびれ、・・・・・</w:t>
      </w:r>
    </w:p>
    <w:p w14:paraId="5BD7A26C" w14:textId="1940F2C5" w:rsidR="004B1DAA" w:rsidRPr="00D77DEA" w:rsidRDefault="00384692" w:rsidP="00D77DEA">
      <w:pPr>
        <w:pStyle w:val="a9"/>
        <w:numPr>
          <w:ilvl w:val="0"/>
          <w:numId w:val="17"/>
        </w:numPr>
        <w:ind w:leftChars="0" w:left="426"/>
        <w:rPr>
          <w:rFonts w:cstheme="minorHAnsi"/>
          <w:color w:val="0070C0"/>
          <w:szCs w:val="21"/>
        </w:rPr>
      </w:pPr>
      <w:r w:rsidRPr="00384692">
        <w:rPr>
          <w:rFonts w:cstheme="minorHAnsi"/>
          <w:color w:val="0070C0"/>
          <w:szCs w:val="21"/>
        </w:rPr>
        <w:t>EOCG PS</w:t>
      </w:r>
    </w:p>
    <w:p w14:paraId="6C7AD38A" w14:textId="3E58483A" w:rsidR="00384692" w:rsidRPr="00384692" w:rsidRDefault="00384692" w:rsidP="00384692">
      <w:pPr>
        <w:pStyle w:val="a9"/>
        <w:numPr>
          <w:ilvl w:val="0"/>
          <w:numId w:val="17"/>
        </w:numPr>
        <w:ind w:leftChars="0" w:left="426"/>
        <w:rPr>
          <w:rFonts w:cstheme="minorHAnsi"/>
          <w:color w:val="0070C0"/>
          <w:szCs w:val="21"/>
        </w:rPr>
      </w:pPr>
      <w:r w:rsidRPr="00384692">
        <w:rPr>
          <w:rFonts w:cstheme="minorHAnsi" w:hint="eastAsia"/>
          <w:color w:val="0070C0"/>
          <w:szCs w:val="21"/>
        </w:rPr>
        <w:t>体重</w:t>
      </w:r>
    </w:p>
    <w:p w14:paraId="21833581" w14:textId="77777777" w:rsidR="00157FDF" w:rsidRDefault="00157FDF" w:rsidP="00157FDF">
      <w:pPr>
        <w:pStyle w:val="a9"/>
        <w:numPr>
          <w:ilvl w:val="0"/>
          <w:numId w:val="17"/>
        </w:numPr>
        <w:ind w:leftChars="0" w:left="426"/>
        <w:rPr>
          <w:rFonts w:cstheme="minorHAnsi"/>
          <w:color w:val="0070C0"/>
          <w:szCs w:val="21"/>
        </w:rPr>
      </w:pPr>
      <w:r>
        <w:rPr>
          <w:rFonts w:cstheme="minorHAnsi" w:hint="eastAsia"/>
          <w:color w:val="0070C0"/>
          <w:szCs w:val="21"/>
        </w:rPr>
        <w:t>バイタルサイン</w:t>
      </w:r>
    </w:p>
    <w:p w14:paraId="41A85F12" w14:textId="64350F36" w:rsidR="00157FDF" w:rsidRDefault="00157FDF" w:rsidP="00157FDF">
      <w:pPr>
        <w:pStyle w:val="a9"/>
        <w:ind w:leftChars="0" w:left="426" w:firstLineChars="100" w:firstLine="210"/>
        <w:rPr>
          <w:rFonts w:cstheme="minorHAnsi"/>
          <w:color w:val="0070C0"/>
          <w:szCs w:val="21"/>
        </w:rPr>
      </w:pPr>
      <w:r>
        <w:rPr>
          <w:rFonts w:cstheme="minorHAnsi" w:hint="eastAsia"/>
          <w:color w:val="0070C0"/>
          <w:szCs w:val="21"/>
        </w:rPr>
        <w:t>血圧、体温、</w:t>
      </w:r>
      <w:r>
        <w:rPr>
          <w:rFonts w:cstheme="minorHAnsi"/>
          <w:color w:val="0070C0"/>
          <w:szCs w:val="21"/>
        </w:rPr>
        <w:t>SpO</w:t>
      </w:r>
      <w:r>
        <w:rPr>
          <w:rFonts w:cstheme="minorHAnsi"/>
          <w:color w:val="0070C0"/>
          <w:szCs w:val="21"/>
          <w:vertAlign w:val="subscript"/>
        </w:rPr>
        <w:t>2</w:t>
      </w:r>
      <w:r>
        <w:rPr>
          <w:rFonts w:cstheme="minorHAnsi" w:hint="eastAsia"/>
          <w:color w:val="0070C0"/>
          <w:szCs w:val="21"/>
        </w:rPr>
        <w:t>、・・・・・</w:t>
      </w:r>
    </w:p>
    <w:p w14:paraId="7353FAC5" w14:textId="77777777" w:rsidR="00157FDF" w:rsidRDefault="00157FDF" w:rsidP="00157FDF">
      <w:pPr>
        <w:pStyle w:val="a9"/>
        <w:numPr>
          <w:ilvl w:val="0"/>
          <w:numId w:val="17"/>
        </w:numPr>
        <w:ind w:leftChars="0" w:left="426"/>
        <w:rPr>
          <w:rFonts w:cstheme="minorHAnsi"/>
          <w:color w:val="0070C0"/>
          <w:szCs w:val="21"/>
        </w:rPr>
      </w:pPr>
      <w:r>
        <w:rPr>
          <w:rFonts w:cstheme="minorHAnsi" w:hint="eastAsia"/>
          <w:color w:val="0070C0"/>
          <w:szCs w:val="21"/>
        </w:rPr>
        <w:t>血液学的検査</w:t>
      </w:r>
    </w:p>
    <w:p w14:paraId="77C85179" w14:textId="45357D0E" w:rsidR="00157FDF" w:rsidRDefault="00157FDF" w:rsidP="00157FDF">
      <w:pPr>
        <w:pStyle w:val="a9"/>
        <w:ind w:leftChars="337" w:left="708"/>
        <w:rPr>
          <w:rFonts w:cstheme="minorHAnsi"/>
          <w:color w:val="0070C0"/>
          <w:szCs w:val="21"/>
        </w:rPr>
      </w:pPr>
      <w:r>
        <w:rPr>
          <w:rFonts w:cstheme="minorHAnsi" w:hint="eastAsia"/>
          <w:color w:val="0070C0"/>
          <w:szCs w:val="21"/>
        </w:rPr>
        <w:t>白血球数、好中球数</w:t>
      </w:r>
      <w:r w:rsidR="004B1DAA" w:rsidRPr="00C879E5">
        <w:rPr>
          <w:rFonts w:asciiTheme="majorEastAsia" w:eastAsiaTheme="majorEastAsia" w:hAnsiTheme="majorEastAsia" w:hint="eastAsia"/>
          <w:color w:val="0070C0"/>
          <w:sz w:val="20"/>
        </w:rPr>
        <w:t>（ANC：桿状核球＋分節核球）</w:t>
      </w:r>
      <w:r w:rsidRPr="00C879E5">
        <w:rPr>
          <w:rFonts w:cstheme="minorHAnsi" w:hint="eastAsia"/>
          <w:color w:val="0070C0"/>
          <w:szCs w:val="21"/>
        </w:rPr>
        <w:t>、ヘ</w:t>
      </w:r>
      <w:r>
        <w:rPr>
          <w:rFonts w:cstheme="minorHAnsi" w:hint="eastAsia"/>
          <w:color w:val="0070C0"/>
          <w:szCs w:val="21"/>
        </w:rPr>
        <w:t>モグロビン、血小板数、・・・・・</w:t>
      </w:r>
    </w:p>
    <w:p w14:paraId="5AEA7D2D" w14:textId="77777777" w:rsidR="00157FDF" w:rsidRDefault="00157FDF" w:rsidP="00157FDF">
      <w:pPr>
        <w:pStyle w:val="a9"/>
        <w:numPr>
          <w:ilvl w:val="0"/>
          <w:numId w:val="17"/>
        </w:numPr>
        <w:ind w:leftChars="0" w:left="426"/>
        <w:rPr>
          <w:rFonts w:cstheme="minorHAnsi"/>
          <w:color w:val="0070C0"/>
          <w:szCs w:val="21"/>
        </w:rPr>
      </w:pPr>
      <w:r>
        <w:rPr>
          <w:rFonts w:cstheme="minorHAnsi" w:hint="eastAsia"/>
          <w:color w:val="0070C0"/>
          <w:szCs w:val="21"/>
        </w:rPr>
        <w:t>生化学的検査</w:t>
      </w:r>
    </w:p>
    <w:p w14:paraId="2C25343E" w14:textId="24147F4C" w:rsidR="004B1DAA" w:rsidRPr="004B1DAA" w:rsidRDefault="00157FDF" w:rsidP="004B1DAA">
      <w:pPr>
        <w:pStyle w:val="a9"/>
        <w:ind w:leftChars="0" w:hangingChars="400" w:hanging="840"/>
        <w:rPr>
          <w:rFonts w:cstheme="minorHAnsi"/>
          <w:color w:val="0070C0"/>
          <w:szCs w:val="21"/>
        </w:rPr>
      </w:pPr>
      <w:r>
        <w:rPr>
          <w:rFonts w:cstheme="minorHAnsi" w:hint="eastAsia"/>
          <w:color w:val="0070C0"/>
          <w:szCs w:val="21"/>
        </w:rPr>
        <w:t xml:space="preserve">　　　　血清アルブミン、総ビリルビン、</w:t>
      </w:r>
      <w:r>
        <w:rPr>
          <w:rFonts w:cstheme="minorHAnsi"/>
          <w:color w:val="0070C0"/>
          <w:szCs w:val="21"/>
        </w:rPr>
        <w:t>AST</w:t>
      </w:r>
      <w:r>
        <w:rPr>
          <w:rFonts w:cstheme="minorHAnsi" w:hint="eastAsia"/>
          <w:color w:val="0070C0"/>
          <w:szCs w:val="21"/>
        </w:rPr>
        <w:t>、</w:t>
      </w:r>
      <w:r>
        <w:rPr>
          <w:rFonts w:cstheme="minorHAnsi"/>
          <w:color w:val="0070C0"/>
          <w:szCs w:val="21"/>
        </w:rPr>
        <w:t>ALT</w:t>
      </w:r>
      <w:r>
        <w:rPr>
          <w:rFonts w:cstheme="minorHAnsi" w:hint="eastAsia"/>
          <w:color w:val="0070C0"/>
          <w:szCs w:val="21"/>
        </w:rPr>
        <w:t>、</w:t>
      </w:r>
      <w:r>
        <w:rPr>
          <w:rFonts w:cstheme="minorHAnsi"/>
          <w:color w:val="0070C0"/>
          <w:szCs w:val="21"/>
        </w:rPr>
        <w:t>Na</w:t>
      </w:r>
      <w:r>
        <w:rPr>
          <w:rFonts w:cstheme="minorHAnsi" w:hint="eastAsia"/>
          <w:color w:val="0070C0"/>
          <w:szCs w:val="21"/>
        </w:rPr>
        <w:t>、</w:t>
      </w:r>
      <w:r>
        <w:rPr>
          <w:rFonts w:cstheme="minorHAnsi"/>
          <w:color w:val="0070C0"/>
          <w:szCs w:val="21"/>
        </w:rPr>
        <w:t>K</w:t>
      </w:r>
      <w:r>
        <w:rPr>
          <w:rFonts w:cstheme="minorHAnsi" w:hint="eastAsia"/>
          <w:color w:val="0070C0"/>
          <w:szCs w:val="21"/>
        </w:rPr>
        <w:t>、血清クレアチニン、・・・・・</w:t>
      </w:r>
    </w:p>
    <w:p w14:paraId="1E46D32E" w14:textId="69A6D3B1" w:rsidR="00157FDF" w:rsidRDefault="004B1DAA" w:rsidP="00157FDF">
      <w:pPr>
        <w:pStyle w:val="a9"/>
        <w:numPr>
          <w:ilvl w:val="0"/>
          <w:numId w:val="17"/>
        </w:numPr>
        <w:ind w:leftChars="0" w:left="426"/>
        <w:rPr>
          <w:rFonts w:cstheme="minorHAnsi"/>
          <w:color w:val="0070C0"/>
          <w:szCs w:val="21"/>
        </w:rPr>
      </w:pPr>
      <w:r>
        <w:rPr>
          <w:rFonts w:cstheme="minorHAnsi" w:hint="eastAsia"/>
          <w:color w:val="0070C0"/>
          <w:szCs w:val="21"/>
        </w:rPr>
        <w:t>感染症検査</w:t>
      </w:r>
    </w:p>
    <w:p w14:paraId="57FD1DB2" w14:textId="77777777" w:rsidR="00C433BC" w:rsidRPr="00C879E5" w:rsidRDefault="00C433BC" w:rsidP="004B1DAA">
      <w:pPr>
        <w:pStyle w:val="a9"/>
        <w:ind w:leftChars="0" w:left="426"/>
        <w:rPr>
          <w:rFonts w:asciiTheme="majorEastAsia" w:eastAsiaTheme="majorEastAsia" w:hAnsiTheme="majorEastAsia"/>
          <w:color w:val="0070C0"/>
          <w:sz w:val="20"/>
        </w:rPr>
      </w:pPr>
      <w:r w:rsidRPr="00C879E5">
        <w:rPr>
          <w:rFonts w:asciiTheme="majorEastAsia" w:eastAsiaTheme="majorEastAsia" w:hAnsiTheme="majorEastAsia" w:hint="eastAsia"/>
          <w:color w:val="0070C0"/>
          <w:sz w:val="20"/>
        </w:rPr>
        <w:t xml:space="preserve">HBs 抗原、HBc 抗体※、HBｓ抗体※、HCV 抗体 </w:t>
      </w:r>
    </w:p>
    <w:p w14:paraId="401427F5" w14:textId="6383F28E" w:rsidR="004B1DAA" w:rsidRPr="00C879E5" w:rsidRDefault="00C433BC" w:rsidP="004B1DAA">
      <w:pPr>
        <w:pStyle w:val="a9"/>
        <w:ind w:leftChars="0" w:left="426"/>
        <w:rPr>
          <w:rFonts w:cstheme="minorHAnsi"/>
          <w:color w:val="0070C0"/>
          <w:szCs w:val="21"/>
        </w:rPr>
      </w:pPr>
      <w:r w:rsidRPr="00C879E5">
        <w:rPr>
          <w:rFonts w:asciiTheme="majorEastAsia" w:eastAsiaTheme="majorEastAsia" w:hAnsiTheme="majorEastAsia" w:hint="eastAsia"/>
          <w:color w:val="0070C0"/>
          <w:sz w:val="20"/>
        </w:rPr>
        <w:t>※HBc 抗体、HBs 抗体の少なくとも 1 つ以上が陽性の場合は治療開始前に HBV-DNA も測定する。</w:t>
      </w:r>
    </w:p>
    <w:p w14:paraId="1C98742E" w14:textId="77777777" w:rsidR="00DA34A4" w:rsidRPr="00A52339" w:rsidRDefault="00DA34A4" w:rsidP="004B1DAA">
      <w:pPr>
        <w:pStyle w:val="a9"/>
        <w:numPr>
          <w:ilvl w:val="0"/>
          <w:numId w:val="17"/>
        </w:numPr>
        <w:ind w:leftChars="0" w:left="426"/>
        <w:rPr>
          <w:rFonts w:cstheme="minorHAnsi"/>
          <w:color w:val="0070C0"/>
          <w:szCs w:val="21"/>
        </w:rPr>
      </w:pPr>
      <w:r w:rsidRPr="00A52339">
        <w:rPr>
          <w:rFonts w:asciiTheme="majorEastAsia" w:eastAsiaTheme="majorEastAsia" w:hAnsiTheme="majorEastAsia" w:hint="eastAsia"/>
          <w:color w:val="0070C0"/>
          <w:sz w:val="20"/>
        </w:rPr>
        <w:t>クレアチニンクリアランス</w:t>
      </w:r>
    </w:p>
    <w:p w14:paraId="028DA07D" w14:textId="1ADFA2FF" w:rsidR="00DA34A4" w:rsidRPr="00A52339" w:rsidRDefault="00DA34A4" w:rsidP="00DA34A4">
      <w:pPr>
        <w:pStyle w:val="a9"/>
        <w:ind w:leftChars="0" w:left="426"/>
        <w:rPr>
          <w:rFonts w:cstheme="minorHAnsi"/>
          <w:color w:val="0070C0"/>
          <w:szCs w:val="21"/>
        </w:rPr>
      </w:pPr>
      <w:r w:rsidRPr="00A52339">
        <w:rPr>
          <w:rFonts w:asciiTheme="majorEastAsia" w:eastAsiaTheme="majorEastAsia" w:hAnsiTheme="majorEastAsia" w:hint="eastAsia"/>
          <w:color w:val="0070C0"/>
          <w:sz w:val="20"/>
        </w:rPr>
        <w:t>実測値、または、Cockcroft-Gault 式による推定値</w:t>
      </w:r>
    </w:p>
    <w:p w14:paraId="0309BB7F" w14:textId="5F10A896" w:rsidR="00DA34A4" w:rsidRPr="00A52339" w:rsidRDefault="00157FDF" w:rsidP="00DA34A4">
      <w:pPr>
        <w:pStyle w:val="a9"/>
        <w:ind w:leftChars="0" w:left="426"/>
        <w:rPr>
          <w:rFonts w:cstheme="minorHAnsi"/>
          <w:color w:val="0070C0"/>
          <w:szCs w:val="21"/>
        </w:rPr>
      </w:pPr>
      <w:r w:rsidRPr="00A52339">
        <w:rPr>
          <w:rFonts w:cstheme="minorHAnsi" w:hint="eastAsia"/>
          <w:color w:val="0070C0"/>
          <w:szCs w:val="21"/>
        </w:rPr>
        <w:t xml:space="preserve">　尿定性、尿沈渣、・・・・・</w:t>
      </w:r>
    </w:p>
    <w:p w14:paraId="5794D58E" w14:textId="77777777" w:rsidR="00157FDF" w:rsidRPr="00A52339" w:rsidRDefault="00157FDF" w:rsidP="00157FDF">
      <w:pPr>
        <w:pStyle w:val="a9"/>
        <w:numPr>
          <w:ilvl w:val="0"/>
          <w:numId w:val="17"/>
        </w:numPr>
        <w:ind w:leftChars="0" w:left="426"/>
        <w:rPr>
          <w:rFonts w:cstheme="minorHAnsi"/>
          <w:color w:val="0070C0"/>
          <w:szCs w:val="21"/>
        </w:rPr>
      </w:pPr>
      <w:r w:rsidRPr="00A52339">
        <w:rPr>
          <w:rFonts w:cstheme="minorHAnsi" w:hint="eastAsia"/>
          <w:color w:val="0070C0"/>
          <w:szCs w:val="21"/>
        </w:rPr>
        <w:t>生理学的検査</w:t>
      </w:r>
    </w:p>
    <w:p w14:paraId="03D18B92" w14:textId="1DB443C8" w:rsidR="00157FDF" w:rsidRPr="00A52339" w:rsidRDefault="00157FDF" w:rsidP="00157FDF">
      <w:pPr>
        <w:pStyle w:val="a9"/>
        <w:ind w:leftChars="0" w:left="426" w:firstLineChars="100" w:firstLine="210"/>
        <w:rPr>
          <w:rFonts w:cstheme="minorHAnsi"/>
          <w:color w:val="0070C0"/>
          <w:szCs w:val="21"/>
        </w:rPr>
      </w:pPr>
      <w:r w:rsidRPr="00A52339">
        <w:rPr>
          <w:rFonts w:cstheme="minorHAnsi" w:hint="eastAsia"/>
          <w:color w:val="0070C0"/>
          <w:szCs w:val="21"/>
        </w:rPr>
        <w:t>心電図検査、脳波、・・・・・</w:t>
      </w:r>
    </w:p>
    <w:p w14:paraId="2798FFB0" w14:textId="33F2783A" w:rsidR="00923C33" w:rsidRPr="00A52339" w:rsidRDefault="00923C33" w:rsidP="00923C33">
      <w:pPr>
        <w:pStyle w:val="a9"/>
        <w:ind w:leftChars="0" w:left="630"/>
        <w:rPr>
          <w:rFonts w:cstheme="minorHAnsi"/>
          <w:color w:val="0070C0"/>
          <w:szCs w:val="21"/>
        </w:rPr>
      </w:pPr>
      <w:r w:rsidRPr="00A52339">
        <w:rPr>
          <w:rFonts w:cstheme="minorHAnsi" w:hint="eastAsia"/>
          <w:color w:val="0070C0"/>
          <w:szCs w:val="21"/>
        </w:rPr>
        <w:t>心電図検査については、</w:t>
      </w:r>
      <w:r w:rsidRPr="00A52339">
        <w:rPr>
          <w:rFonts w:asciiTheme="majorEastAsia" w:eastAsiaTheme="majorEastAsia" w:hAnsiTheme="majorEastAsia" w:hint="eastAsia"/>
          <w:color w:val="0070C0"/>
          <w:sz w:val="20"/>
        </w:rPr>
        <w:t>登録日より遡って28日以内までの検査であれば同意前の検査を許容する。</w:t>
      </w:r>
    </w:p>
    <w:p w14:paraId="082E07DD" w14:textId="23179738" w:rsidR="004B1DAA" w:rsidRPr="00A52339" w:rsidRDefault="00157FDF" w:rsidP="004B1DAA">
      <w:pPr>
        <w:pStyle w:val="a9"/>
        <w:numPr>
          <w:ilvl w:val="0"/>
          <w:numId w:val="17"/>
        </w:numPr>
        <w:ind w:leftChars="0" w:left="426"/>
        <w:rPr>
          <w:rFonts w:cstheme="minorHAnsi"/>
          <w:color w:val="0070C0"/>
          <w:szCs w:val="21"/>
        </w:rPr>
      </w:pPr>
      <w:r w:rsidRPr="00A52339">
        <w:rPr>
          <w:rFonts w:cstheme="minorHAnsi" w:hint="eastAsia"/>
          <w:color w:val="0070C0"/>
          <w:szCs w:val="21"/>
        </w:rPr>
        <w:t>画像検査</w:t>
      </w:r>
    </w:p>
    <w:p w14:paraId="5B1108B2" w14:textId="527D1C6E" w:rsidR="004B1DAA" w:rsidRPr="00A52339" w:rsidRDefault="00D77DEA" w:rsidP="004B1DAA">
      <w:pPr>
        <w:pStyle w:val="a9"/>
        <w:ind w:leftChars="0" w:left="630"/>
        <w:rPr>
          <w:rFonts w:cstheme="minorHAnsi"/>
          <w:color w:val="0070C0"/>
          <w:szCs w:val="21"/>
        </w:rPr>
      </w:pPr>
      <w:r w:rsidRPr="00A52339">
        <w:rPr>
          <w:rFonts w:cstheme="minorHAnsi" w:hint="eastAsia"/>
          <w:color w:val="0070C0"/>
          <w:szCs w:val="21"/>
        </w:rPr>
        <w:t>胸部造影</w:t>
      </w:r>
      <w:r w:rsidR="004B1DAA" w:rsidRPr="00A52339">
        <w:rPr>
          <w:rFonts w:cstheme="minorHAnsi"/>
          <w:color w:val="0070C0"/>
          <w:szCs w:val="21"/>
        </w:rPr>
        <w:t>CT</w:t>
      </w:r>
      <w:r w:rsidR="004B1DAA" w:rsidRPr="00A52339">
        <w:rPr>
          <w:rFonts w:cstheme="minorHAnsi" w:hint="eastAsia"/>
          <w:color w:val="0070C0"/>
          <w:szCs w:val="21"/>
        </w:rPr>
        <w:t>、</w:t>
      </w:r>
      <w:r w:rsidRPr="00A52339">
        <w:rPr>
          <w:rFonts w:cstheme="minorHAnsi" w:hint="eastAsia"/>
          <w:color w:val="0070C0"/>
          <w:szCs w:val="21"/>
        </w:rPr>
        <w:t>腹部単純</w:t>
      </w:r>
      <w:r w:rsidR="004B1DAA" w:rsidRPr="00A52339">
        <w:rPr>
          <w:rFonts w:cstheme="minorHAnsi"/>
          <w:color w:val="0070C0"/>
          <w:szCs w:val="21"/>
        </w:rPr>
        <w:t>MRI</w:t>
      </w:r>
      <w:r w:rsidR="004B1DAA" w:rsidRPr="00A52339">
        <w:rPr>
          <w:rFonts w:cstheme="minorHAnsi" w:hint="eastAsia"/>
          <w:color w:val="0070C0"/>
          <w:szCs w:val="21"/>
        </w:rPr>
        <w:t>、心エコー検査、・・・・・</w:t>
      </w:r>
    </w:p>
    <w:p w14:paraId="2718CA05" w14:textId="064AAF4C" w:rsidR="00D77DEA" w:rsidRPr="00A52339" w:rsidRDefault="00D77DEA" w:rsidP="00264151">
      <w:pPr>
        <w:pStyle w:val="a9"/>
        <w:ind w:leftChars="0" w:left="630"/>
        <w:rPr>
          <w:rFonts w:cstheme="minorHAnsi"/>
          <w:color w:val="0070C0"/>
          <w:szCs w:val="21"/>
        </w:rPr>
      </w:pPr>
      <w:r w:rsidRPr="00A52339">
        <w:rPr>
          <w:rFonts w:cstheme="minorHAnsi" w:hint="eastAsia"/>
          <w:color w:val="0070C0"/>
          <w:szCs w:val="21"/>
        </w:rPr>
        <w:t>胸部造影</w:t>
      </w:r>
      <w:r w:rsidR="00C433BC" w:rsidRPr="00A52339">
        <w:rPr>
          <w:rFonts w:cstheme="minorHAnsi" w:hint="eastAsia"/>
          <w:color w:val="0070C0"/>
          <w:szCs w:val="21"/>
        </w:rPr>
        <w:t>CT</w:t>
      </w:r>
      <w:r w:rsidR="00C433BC" w:rsidRPr="00A52339">
        <w:rPr>
          <w:rFonts w:cstheme="minorHAnsi" w:hint="eastAsia"/>
          <w:color w:val="0070C0"/>
          <w:szCs w:val="21"/>
        </w:rPr>
        <w:t>検査については、</w:t>
      </w:r>
      <w:r w:rsidR="00C433BC" w:rsidRPr="00A52339">
        <w:rPr>
          <w:rFonts w:asciiTheme="majorEastAsia" w:eastAsiaTheme="majorEastAsia" w:hAnsiTheme="majorEastAsia" w:hint="eastAsia"/>
          <w:color w:val="0070C0"/>
          <w:sz w:val="20"/>
        </w:rPr>
        <w:t>登録日より遡って28日以内までの検査であれば同意前の検査を許容する。</w:t>
      </w:r>
    </w:p>
    <w:bookmarkEnd w:id="16"/>
    <w:p w14:paraId="14DA3DD0" w14:textId="77777777" w:rsidR="00264151" w:rsidRDefault="00264151" w:rsidP="00264151">
      <w:pPr>
        <w:rPr>
          <w:rFonts w:cstheme="minorHAnsi"/>
          <w:szCs w:val="21"/>
        </w:rPr>
      </w:pPr>
    </w:p>
    <w:p w14:paraId="13821288" w14:textId="775A9D62" w:rsidR="00264151" w:rsidRDefault="00264151" w:rsidP="00264151">
      <w:pPr>
        <w:pStyle w:val="2"/>
        <w:rPr>
          <w:rFonts w:asciiTheme="minorHAnsi" w:eastAsiaTheme="minorEastAsia" w:hAnsiTheme="minorHAnsi" w:cstheme="minorHAnsi"/>
          <w:b/>
          <w:szCs w:val="21"/>
        </w:rPr>
      </w:pPr>
      <w:bookmarkStart w:id="17" w:name="_Toc27062624"/>
      <w:r>
        <w:rPr>
          <w:rFonts w:asciiTheme="minorHAnsi" w:eastAsiaTheme="minorEastAsia" w:hAnsiTheme="minorHAnsi" w:cstheme="minorHAnsi" w:hint="eastAsia"/>
          <w:b/>
          <w:szCs w:val="21"/>
        </w:rPr>
        <w:t>試験治療期間中の検査・観察・調査項目</w:t>
      </w:r>
      <w:bookmarkEnd w:id="17"/>
    </w:p>
    <w:p w14:paraId="6BAD3A22" w14:textId="63A24E29" w:rsidR="00C879E5" w:rsidRDefault="00C879E5" w:rsidP="00C879E5">
      <w:pPr>
        <w:rPr>
          <w:rFonts w:asciiTheme="minorHAnsi" w:eastAsiaTheme="minorEastAsia" w:hAnsiTheme="minorHAnsi" w:cstheme="minorHAnsi"/>
          <w:color w:val="FF0000"/>
          <w:szCs w:val="21"/>
        </w:rPr>
      </w:pPr>
      <w:r>
        <w:rPr>
          <w:rFonts w:cstheme="minorHAnsi" w:hint="eastAsia"/>
          <w:color w:val="FF0000"/>
          <w:szCs w:val="21"/>
        </w:rPr>
        <w:t>主に</w:t>
      </w:r>
      <w:r w:rsidR="00145A28">
        <w:rPr>
          <w:rFonts w:cstheme="minorHAnsi" w:hint="eastAsia"/>
          <w:color w:val="FF0000"/>
          <w:szCs w:val="21"/>
        </w:rPr>
        <w:t>本研究における</w:t>
      </w:r>
      <w:r>
        <w:rPr>
          <w:rFonts w:cstheme="minorHAnsi" w:hint="eastAsia"/>
          <w:color w:val="FF0000"/>
          <w:szCs w:val="21"/>
        </w:rPr>
        <w:t>主要評価項目、副次評価項目、安全性評価項目について適切に評価が可能となるように調査項目を設定する。試験治療において、開始基準や</w:t>
      </w:r>
      <w:r w:rsidR="00A52339">
        <w:rPr>
          <w:rFonts w:cstheme="minorHAnsi" w:hint="eastAsia"/>
          <w:color w:val="FF0000"/>
          <w:szCs w:val="21"/>
        </w:rPr>
        <w:t>スキップ</w:t>
      </w:r>
      <w:r>
        <w:rPr>
          <w:rFonts w:cstheme="minorHAnsi" w:hint="eastAsia"/>
          <w:color w:val="FF0000"/>
          <w:szCs w:val="21"/>
        </w:rPr>
        <w:t>基準、減量基準</w:t>
      </w:r>
      <w:r w:rsidR="00A52339">
        <w:rPr>
          <w:rFonts w:cstheme="minorHAnsi" w:hint="eastAsia"/>
          <w:color w:val="FF0000"/>
          <w:szCs w:val="21"/>
        </w:rPr>
        <w:t>、再開基準、中止基準などを設ける場合は</w:t>
      </w:r>
      <w:r w:rsidR="00145A28">
        <w:rPr>
          <w:rFonts w:cstheme="minorHAnsi" w:hint="eastAsia"/>
          <w:color w:val="FF0000"/>
          <w:szCs w:val="21"/>
        </w:rPr>
        <w:t>、各基準が適切に評価できるようにする。</w:t>
      </w:r>
      <w:r w:rsidR="002A16E5">
        <w:rPr>
          <w:rFonts w:cstheme="minorHAnsi" w:hint="eastAsia"/>
          <w:color w:val="FF0000"/>
          <w:szCs w:val="21"/>
        </w:rPr>
        <w:t>試験手順の逸脱を調査するための項目を設けてもよい。</w:t>
      </w:r>
      <w:r w:rsidR="00145A28">
        <w:rPr>
          <w:rFonts w:cstheme="minorHAnsi" w:hint="eastAsia"/>
          <w:color w:val="FF0000"/>
          <w:szCs w:val="21"/>
        </w:rPr>
        <w:t>その他の目的で必要な</w:t>
      </w:r>
      <w:r>
        <w:rPr>
          <w:rFonts w:cstheme="minorHAnsi" w:hint="eastAsia"/>
          <w:color w:val="FF0000"/>
          <w:szCs w:val="21"/>
        </w:rPr>
        <w:t>項目を測定してもよいが、</w:t>
      </w:r>
      <w:r w:rsidR="002A16E5">
        <w:rPr>
          <w:rFonts w:cstheme="minorHAnsi" w:hint="eastAsia"/>
          <w:color w:val="FF0000"/>
          <w:szCs w:val="21"/>
        </w:rPr>
        <w:t>本研究に必要な品質を勘案し、</w:t>
      </w:r>
      <w:r>
        <w:rPr>
          <w:rFonts w:cstheme="minorHAnsi" w:hint="eastAsia"/>
          <w:color w:val="FF0000"/>
          <w:szCs w:val="21"/>
        </w:rPr>
        <w:t>何のために測定するのか説明できること。</w:t>
      </w:r>
    </w:p>
    <w:p w14:paraId="6E9F2DCE" w14:textId="77777777" w:rsidR="00C879E5" w:rsidRPr="00C879E5" w:rsidRDefault="00C879E5" w:rsidP="00C879E5"/>
    <w:p w14:paraId="000DA734" w14:textId="5C27E4C1" w:rsidR="00264151" w:rsidRDefault="00264151" w:rsidP="00264151">
      <w:pPr>
        <w:rPr>
          <w:rFonts w:cstheme="minorHAnsi"/>
          <w:color w:val="0070C0"/>
          <w:szCs w:val="21"/>
        </w:rPr>
      </w:pPr>
      <w:r>
        <w:rPr>
          <w:rFonts w:cstheme="minorHAnsi" w:hint="eastAsia"/>
          <w:color w:val="0070C0"/>
          <w:szCs w:val="21"/>
        </w:rPr>
        <w:t>［記載例］</w:t>
      </w:r>
    </w:p>
    <w:p w14:paraId="017F989C" w14:textId="5A438E65" w:rsidR="00923C33" w:rsidRDefault="0022265F" w:rsidP="00264151">
      <w:pPr>
        <w:rPr>
          <w:rFonts w:cstheme="minorHAnsi"/>
          <w:color w:val="0070C0"/>
          <w:szCs w:val="21"/>
        </w:rPr>
      </w:pPr>
      <w:r>
        <w:rPr>
          <w:rFonts w:cstheme="minorHAnsi" w:hint="eastAsia"/>
          <w:color w:val="0070C0"/>
          <w:szCs w:val="21"/>
        </w:rPr>
        <w:t>試験治療</w:t>
      </w:r>
      <w:r w:rsidR="00923C33">
        <w:rPr>
          <w:rFonts w:cstheme="minorHAnsi" w:hint="eastAsia"/>
          <w:color w:val="0070C0"/>
          <w:szCs w:val="21"/>
        </w:rPr>
        <w:t>開始前（開始日同日の検査のみ許容する）</w:t>
      </w:r>
    </w:p>
    <w:p w14:paraId="0246905D" w14:textId="53E353D0" w:rsidR="007A4970" w:rsidRDefault="007A4970" w:rsidP="007A4970">
      <w:pPr>
        <w:pStyle w:val="a9"/>
        <w:numPr>
          <w:ilvl w:val="0"/>
          <w:numId w:val="18"/>
        </w:numPr>
        <w:ind w:leftChars="0" w:left="426"/>
        <w:rPr>
          <w:rFonts w:cstheme="minorHAnsi"/>
          <w:color w:val="0070C0"/>
          <w:szCs w:val="21"/>
        </w:rPr>
      </w:pPr>
      <w:r>
        <w:rPr>
          <w:rFonts w:cstheme="minorHAnsi" w:hint="eastAsia"/>
          <w:color w:val="0070C0"/>
          <w:szCs w:val="21"/>
        </w:rPr>
        <w:t>自覚症状・他覚所見</w:t>
      </w:r>
    </w:p>
    <w:p w14:paraId="4CF608F0" w14:textId="77777777" w:rsidR="007A4970" w:rsidRPr="0022265F" w:rsidRDefault="007A4970" w:rsidP="007A4970">
      <w:pPr>
        <w:pStyle w:val="a9"/>
        <w:ind w:leftChars="0" w:left="426"/>
        <w:rPr>
          <w:rFonts w:asciiTheme="majorEastAsia" w:eastAsiaTheme="majorEastAsia" w:hAnsiTheme="majorEastAsia"/>
          <w:color w:val="0070C0"/>
          <w:sz w:val="20"/>
        </w:rPr>
      </w:pPr>
      <w:bookmarkStart w:id="18" w:name="_Hlk38655003"/>
      <w:r w:rsidRPr="0022265F">
        <w:rPr>
          <w:rFonts w:asciiTheme="majorEastAsia" w:eastAsiaTheme="majorEastAsia" w:hAnsiTheme="majorEastAsia" w:hint="eastAsia"/>
          <w:color w:val="0070C0"/>
          <w:sz w:val="20"/>
        </w:rPr>
        <w:t>（CTCAE v</w:t>
      </w:r>
      <w:r w:rsidRPr="0022265F">
        <w:rPr>
          <w:rFonts w:asciiTheme="majorEastAsia" w:eastAsiaTheme="majorEastAsia" w:hAnsiTheme="majorEastAsia"/>
          <w:color w:val="0070C0"/>
          <w:sz w:val="20"/>
        </w:rPr>
        <w:t>5</w:t>
      </w:r>
      <w:r w:rsidRPr="0022265F">
        <w:rPr>
          <w:rFonts w:asciiTheme="majorEastAsia" w:eastAsiaTheme="majorEastAsia" w:hAnsiTheme="majorEastAsia" w:hint="eastAsia"/>
          <w:color w:val="0070C0"/>
          <w:sz w:val="20"/>
        </w:rPr>
        <w:t>.0で記載）</w:t>
      </w:r>
    </w:p>
    <w:p w14:paraId="1E497AEA" w14:textId="77777777"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一般・全身障害および投与部位の状態：発熱 </w:t>
      </w:r>
    </w:p>
    <w:p w14:paraId="0A2A03FD" w14:textId="77777777"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皮膚および皮下組織障害：手掌・足底発赤知覚不全症候群、皮膚色素過剰 </w:t>
      </w:r>
    </w:p>
    <w:p w14:paraId="4E89B85B" w14:textId="77777777"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胃腸障害：下痢、悪心、嘔吐、口腔粘膜炎 </w:t>
      </w:r>
    </w:p>
    <w:p w14:paraId="336B32EA" w14:textId="77777777"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代謝および栄養障害：食欲不振 </w:t>
      </w:r>
    </w:p>
    <w:p w14:paraId="0C667E76" w14:textId="77777777"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神経系障害：嗅神経障害、神経痛、味覚異常 </w:t>
      </w:r>
    </w:p>
    <w:p w14:paraId="5F685E13" w14:textId="62957C48" w:rsidR="007A4970" w:rsidRPr="0022265F" w:rsidRDefault="007A4970" w:rsidP="007A4970">
      <w:pPr>
        <w:pStyle w:val="a9"/>
        <w:ind w:leftChars="0" w:left="426"/>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感染症および寄生虫症：胆道感染、胆嚢感染、気管支感染、肺感染、咽頭炎、上気道感染</w:t>
      </w:r>
    </w:p>
    <w:bookmarkEnd w:id="18"/>
    <w:p w14:paraId="681D03AB" w14:textId="77777777" w:rsidR="007A4970" w:rsidRDefault="007A4970" w:rsidP="007A4970">
      <w:pPr>
        <w:pStyle w:val="a9"/>
        <w:numPr>
          <w:ilvl w:val="0"/>
          <w:numId w:val="18"/>
        </w:numPr>
        <w:ind w:leftChars="0" w:left="426"/>
        <w:rPr>
          <w:rFonts w:cstheme="minorHAnsi"/>
          <w:color w:val="0070C0"/>
          <w:szCs w:val="21"/>
        </w:rPr>
      </w:pPr>
      <w:r>
        <w:rPr>
          <w:rFonts w:cstheme="minorHAnsi" w:hint="eastAsia"/>
          <w:color w:val="0070C0"/>
          <w:szCs w:val="21"/>
        </w:rPr>
        <w:t>バイタルサイン</w:t>
      </w:r>
    </w:p>
    <w:p w14:paraId="3C22A6B1" w14:textId="77777777" w:rsidR="007A4970" w:rsidRDefault="007A4970" w:rsidP="007A4970">
      <w:pPr>
        <w:ind w:firstLineChars="300" w:firstLine="630"/>
        <w:rPr>
          <w:rFonts w:cstheme="minorHAnsi"/>
          <w:color w:val="0070C0"/>
          <w:szCs w:val="21"/>
        </w:rPr>
      </w:pPr>
      <w:r>
        <w:rPr>
          <w:rFonts w:cstheme="minorHAnsi" w:hint="eastAsia"/>
          <w:color w:val="0070C0"/>
          <w:szCs w:val="21"/>
        </w:rPr>
        <w:t>血圧、脈拍数、体温、呼吸数、</w:t>
      </w:r>
      <w:r>
        <w:rPr>
          <w:rFonts w:cstheme="minorHAnsi"/>
          <w:color w:val="0070C0"/>
          <w:szCs w:val="21"/>
        </w:rPr>
        <w:t>SpO</w:t>
      </w:r>
      <w:r>
        <w:rPr>
          <w:rFonts w:cstheme="minorHAnsi"/>
          <w:color w:val="0070C0"/>
          <w:szCs w:val="21"/>
          <w:vertAlign w:val="subscript"/>
        </w:rPr>
        <w:t>2</w:t>
      </w:r>
      <w:r>
        <w:rPr>
          <w:rFonts w:cstheme="minorHAnsi" w:hint="eastAsia"/>
          <w:color w:val="0070C0"/>
          <w:szCs w:val="21"/>
        </w:rPr>
        <w:t>、・・・・・</w:t>
      </w:r>
    </w:p>
    <w:p w14:paraId="1861B08A" w14:textId="77777777" w:rsidR="007A4970" w:rsidRDefault="007A4970" w:rsidP="007A4970">
      <w:pPr>
        <w:pStyle w:val="a9"/>
        <w:numPr>
          <w:ilvl w:val="0"/>
          <w:numId w:val="18"/>
        </w:numPr>
        <w:ind w:leftChars="0" w:left="426"/>
        <w:rPr>
          <w:rFonts w:cstheme="minorHAnsi"/>
          <w:color w:val="0070C0"/>
          <w:szCs w:val="21"/>
        </w:rPr>
      </w:pPr>
      <w:r>
        <w:rPr>
          <w:rFonts w:cstheme="minorHAnsi" w:hint="eastAsia"/>
          <w:color w:val="0070C0"/>
          <w:szCs w:val="21"/>
        </w:rPr>
        <w:t>血液学的検査</w:t>
      </w:r>
    </w:p>
    <w:p w14:paraId="76BE689C" w14:textId="1BCDC50D" w:rsidR="007A4970" w:rsidRPr="007A4970" w:rsidRDefault="007A4970" w:rsidP="007A4970">
      <w:pPr>
        <w:pStyle w:val="a9"/>
        <w:ind w:leftChars="0" w:left="630"/>
        <w:rPr>
          <w:rFonts w:cstheme="minorHAnsi"/>
          <w:color w:val="0070C0"/>
          <w:szCs w:val="21"/>
        </w:rPr>
      </w:pPr>
      <w:r>
        <w:rPr>
          <w:rFonts w:cstheme="minorHAnsi" w:hint="eastAsia"/>
          <w:color w:val="0070C0"/>
          <w:szCs w:val="21"/>
        </w:rPr>
        <w:t>白血球数、好中球数</w:t>
      </w:r>
      <w:r w:rsidRPr="00C879E5">
        <w:rPr>
          <w:rFonts w:asciiTheme="majorEastAsia" w:eastAsiaTheme="majorEastAsia" w:hAnsiTheme="majorEastAsia" w:hint="eastAsia"/>
          <w:color w:val="0070C0"/>
          <w:sz w:val="20"/>
        </w:rPr>
        <w:t>（ANC：桿状核球＋分節核球）</w:t>
      </w:r>
      <w:r w:rsidRPr="00C879E5">
        <w:rPr>
          <w:rFonts w:cstheme="minorHAnsi" w:hint="eastAsia"/>
          <w:color w:val="0070C0"/>
          <w:szCs w:val="21"/>
        </w:rPr>
        <w:t>、</w:t>
      </w:r>
      <w:r>
        <w:rPr>
          <w:rFonts w:cstheme="minorHAnsi" w:hint="eastAsia"/>
          <w:color w:val="0070C0"/>
          <w:szCs w:val="21"/>
        </w:rPr>
        <w:t>ヘモグロビン、血小板数、・・・・・</w:t>
      </w:r>
    </w:p>
    <w:p w14:paraId="01C017A5" w14:textId="77777777" w:rsidR="007A4970" w:rsidRDefault="007A4970" w:rsidP="007A4970">
      <w:pPr>
        <w:pStyle w:val="a9"/>
        <w:numPr>
          <w:ilvl w:val="0"/>
          <w:numId w:val="18"/>
        </w:numPr>
        <w:ind w:leftChars="0" w:left="426"/>
        <w:rPr>
          <w:rFonts w:cstheme="minorHAnsi"/>
          <w:color w:val="0070C0"/>
          <w:szCs w:val="21"/>
        </w:rPr>
      </w:pPr>
      <w:r>
        <w:rPr>
          <w:rFonts w:cstheme="minorHAnsi" w:hint="eastAsia"/>
          <w:color w:val="0070C0"/>
          <w:szCs w:val="21"/>
        </w:rPr>
        <w:t>生化学的検査</w:t>
      </w:r>
    </w:p>
    <w:p w14:paraId="63625311" w14:textId="6D4BD0E2" w:rsidR="00C67E73" w:rsidRDefault="00873854" w:rsidP="00C67E73">
      <w:pPr>
        <w:pStyle w:val="a9"/>
        <w:ind w:leftChars="0" w:left="426" w:firstLineChars="100" w:firstLine="200"/>
        <w:rPr>
          <w:rFonts w:cstheme="minorHAnsi"/>
          <w:color w:val="0070C0"/>
          <w:szCs w:val="21"/>
        </w:rPr>
      </w:pPr>
      <w:r w:rsidRPr="00873854">
        <w:rPr>
          <w:rFonts w:asciiTheme="majorEastAsia" w:eastAsiaTheme="majorEastAsia" w:hAnsiTheme="majorEastAsia" w:hint="eastAsia"/>
          <w:color w:val="0070C0"/>
          <w:sz w:val="20"/>
        </w:rPr>
        <w:t>アルブミン、総ビリルビン、AST、ALT、クレアチニン、ナトリウム、カリウム</w:t>
      </w:r>
      <w:r w:rsidR="007A4970">
        <w:rPr>
          <w:rFonts w:cstheme="minorHAnsi" w:hint="eastAsia"/>
          <w:color w:val="0070C0"/>
          <w:szCs w:val="21"/>
        </w:rPr>
        <w:t>・・・・・</w:t>
      </w:r>
    </w:p>
    <w:p w14:paraId="5CB843B3" w14:textId="240A0EA8" w:rsidR="00D31229" w:rsidRDefault="007A4970" w:rsidP="00D31229">
      <w:pPr>
        <w:pStyle w:val="a9"/>
        <w:numPr>
          <w:ilvl w:val="0"/>
          <w:numId w:val="18"/>
        </w:numPr>
        <w:ind w:leftChars="0" w:left="426"/>
        <w:rPr>
          <w:rFonts w:cstheme="minorHAnsi"/>
          <w:color w:val="0070C0"/>
          <w:szCs w:val="21"/>
        </w:rPr>
      </w:pPr>
      <w:r>
        <w:rPr>
          <w:rFonts w:cstheme="minorHAnsi" w:hint="eastAsia"/>
          <w:color w:val="0070C0"/>
          <w:szCs w:val="21"/>
        </w:rPr>
        <w:t>生理学的検査</w:t>
      </w:r>
    </w:p>
    <w:p w14:paraId="30E11AB3" w14:textId="3EB2165F" w:rsidR="00D31229" w:rsidRPr="00D31229" w:rsidRDefault="00D31229" w:rsidP="00D31229">
      <w:pPr>
        <w:ind w:firstLine="426"/>
        <w:rPr>
          <w:rFonts w:cstheme="minorHAnsi"/>
          <w:color w:val="0070C0"/>
          <w:szCs w:val="21"/>
        </w:rPr>
      </w:pPr>
      <w:r w:rsidRPr="00D31229">
        <w:rPr>
          <w:rFonts w:cstheme="minorHAnsi" w:hint="eastAsia"/>
          <w:color w:val="0070C0"/>
          <w:szCs w:val="21"/>
        </w:rPr>
        <w:t>心電図検査、脳波、・・・・・</w:t>
      </w:r>
    </w:p>
    <w:p w14:paraId="02BBA63B" w14:textId="723E57B9" w:rsidR="00D31229" w:rsidRPr="00D31229" w:rsidRDefault="00D31229" w:rsidP="00D31229">
      <w:pPr>
        <w:pStyle w:val="a9"/>
        <w:numPr>
          <w:ilvl w:val="0"/>
          <w:numId w:val="18"/>
        </w:numPr>
        <w:ind w:leftChars="0" w:left="426"/>
        <w:rPr>
          <w:rFonts w:cstheme="minorHAnsi"/>
          <w:color w:val="0070C0"/>
          <w:szCs w:val="21"/>
        </w:rPr>
      </w:pPr>
      <w:r w:rsidRPr="00D31229">
        <w:rPr>
          <w:rFonts w:cstheme="minorHAnsi" w:hint="eastAsia"/>
          <w:color w:val="0070C0"/>
          <w:szCs w:val="21"/>
        </w:rPr>
        <w:t>重篤な有害事象・疾病等</w:t>
      </w:r>
    </w:p>
    <w:p w14:paraId="4A042CA2" w14:textId="77777777" w:rsidR="00D31229" w:rsidRDefault="00D31229" w:rsidP="00D31229">
      <w:pPr>
        <w:pStyle w:val="a9"/>
        <w:ind w:leftChars="0" w:left="426"/>
        <w:rPr>
          <w:rFonts w:cstheme="minorHAnsi"/>
          <w:color w:val="0070C0"/>
          <w:szCs w:val="21"/>
        </w:rPr>
      </w:pPr>
    </w:p>
    <w:p w14:paraId="598A31A5" w14:textId="259F6F52" w:rsidR="00145A28" w:rsidRPr="00D31229" w:rsidRDefault="00145A28" w:rsidP="00145A28">
      <w:pPr>
        <w:rPr>
          <w:rFonts w:cstheme="minorHAnsi"/>
          <w:color w:val="0070C0"/>
          <w:szCs w:val="21"/>
        </w:rPr>
      </w:pPr>
    </w:p>
    <w:p w14:paraId="707E513C" w14:textId="35A34500" w:rsidR="00145A28" w:rsidRPr="007A4970" w:rsidRDefault="0022265F" w:rsidP="00145A28">
      <w:pPr>
        <w:rPr>
          <w:rFonts w:cstheme="minorHAnsi"/>
          <w:color w:val="0070C0"/>
          <w:szCs w:val="21"/>
        </w:rPr>
      </w:pPr>
      <w:r>
        <w:rPr>
          <w:rFonts w:cstheme="minorHAnsi" w:hint="eastAsia"/>
          <w:color w:val="0070C0"/>
          <w:szCs w:val="21"/>
        </w:rPr>
        <w:t>試験治療開始後３週間毎（＋７日間のアロワンスを許容する）</w:t>
      </w:r>
    </w:p>
    <w:p w14:paraId="26D4276C" w14:textId="77777777" w:rsidR="00264151" w:rsidRPr="0022265F" w:rsidRDefault="00264151" w:rsidP="0022265F">
      <w:pPr>
        <w:pStyle w:val="a9"/>
        <w:numPr>
          <w:ilvl w:val="0"/>
          <w:numId w:val="23"/>
        </w:numPr>
        <w:ind w:leftChars="0"/>
        <w:rPr>
          <w:rFonts w:cstheme="minorHAnsi"/>
          <w:color w:val="0070C0"/>
          <w:szCs w:val="21"/>
        </w:rPr>
      </w:pPr>
      <w:r w:rsidRPr="0022265F">
        <w:rPr>
          <w:rFonts w:cstheme="minorHAnsi" w:hint="eastAsia"/>
          <w:color w:val="0070C0"/>
          <w:szCs w:val="21"/>
        </w:rPr>
        <w:t>服薬状況</w:t>
      </w:r>
    </w:p>
    <w:p w14:paraId="33F9102F" w14:textId="77777777" w:rsidR="00264151" w:rsidRPr="0022265F" w:rsidRDefault="00264151" w:rsidP="0022265F">
      <w:pPr>
        <w:ind w:firstLine="420"/>
        <w:rPr>
          <w:rFonts w:cstheme="minorHAnsi"/>
          <w:color w:val="0070C0"/>
          <w:szCs w:val="21"/>
        </w:rPr>
      </w:pPr>
      <w:r w:rsidRPr="0022265F">
        <w:rPr>
          <w:rFonts w:cstheme="minorHAnsi" w:hint="eastAsia"/>
          <w:color w:val="0070C0"/>
          <w:szCs w:val="21"/>
        </w:rPr>
        <w:t>投与日、投与量、減量の有無、減量理由、休薬の有無、休薬理由・・・・</w:t>
      </w:r>
    </w:p>
    <w:p w14:paraId="74EEBA28" w14:textId="4067B65C"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自覚症状・他覚所見</w:t>
      </w:r>
    </w:p>
    <w:p w14:paraId="1EB4F56A"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（CTCAE v</w:t>
      </w:r>
      <w:r w:rsidRPr="0022265F">
        <w:rPr>
          <w:rFonts w:asciiTheme="majorEastAsia" w:eastAsiaTheme="majorEastAsia" w:hAnsiTheme="majorEastAsia"/>
          <w:color w:val="0070C0"/>
          <w:sz w:val="20"/>
        </w:rPr>
        <w:t>5</w:t>
      </w:r>
      <w:r w:rsidRPr="0022265F">
        <w:rPr>
          <w:rFonts w:asciiTheme="majorEastAsia" w:eastAsiaTheme="majorEastAsia" w:hAnsiTheme="majorEastAsia" w:hint="eastAsia"/>
          <w:color w:val="0070C0"/>
          <w:sz w:val="20"/>
        </w:rPr>
        <w:t>.0で記載）</w:t>
      </w:r>
    </w:p>
    <w:p w14:paraId="1F379CFB"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一般・全身障害および投与部位の状態：発熱 </w:t>
      </w:r>
    </w:p>
    <w:p w14:paraId="338E08E0"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皮膚および皮下組織障害：手掌・足底発赤知覚不全症候群、皮膚色素過剰 </w:t>
      </w:r>
    </w:p>
    <w:p w14:paraId="6AF73BFC"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胃腸障害：下痢、悪心、嘔吐、口腔粘膜炎 </w:t>
      </w:r>
    </w:p>
    <w:p w14:paraId="29C51EBF"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代謝および栄養障害：食欲不振 </w:t>
      </w:r>
    </w:p>
    <w:p w14:paraId="0A3943F5" w14:textId="77777777"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 xml:space="preserve">神経系障害：嗅神経障害、神経痛、味覚異常 </w:t>
      </w:r>
    </w:p>
    <w:p w14:paraId="65CBB3C6" w14:textId="11BE033B" w:rsidR="0022265F" w:rsidRPr="0022265F" w:rsidRDefault="0022265F" w:rsidP="0022265F">
      <w:pPr>
        <w:pStyle w:val="a9"/>
        <w:ind w:leftChars="0" w:left="420"/>
        <w:rPr>
          <w:rFonts w:asciiTheme="majorEastAsia" w:eastAsiaTheme="majorEastAsia" w:hAnsiTheme="majorEastAsia"/>
          <w:color w:val="0070C0"/>
          <w:sz w:val="20"/>
        </w:rPr>
      </w:pPr>
      <w:r w:rsidRPr="0022265F">
        <w:rPr>
          <w:rFonts w:asciiTheme="majorEastAsia" w:eastAsiaTheme="majorEastAsia" w:hAnsiTheme="majorEastAsia" w:hint="eastAsia"/>
          <w:color w:val="0070C0"/>
          <w:sz w:val="20"/>
        </w:rPr>
        <w:t>感染症および寄生虫症：胆道感染、胆嚢感染、気管支感染、肺感染、咽頭炎、上気道感染</w:t>
      </w:r>
    </w:p>
    <w:p w14:paraId="05687DA1" w14:textId="77777777"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バイタルサイン</w:t>
      </w:r>
    </w:p>
    <w:p w14:paraId="14A84EF3" w14:textId="77777777" w:rsidR="00264151" w:rsidRPr="0022265F" w:rsidRDefault="00264151" w:rsidP="0022265F">
      <w:pPr>
        <w:ind w:firstLine="420"/>
        <w:rPr>
          <w:rFonts w:cstheme="minorHAnsi"/>
          <w:color w:val="0070C0"/>
          <w:szCs w:val="21"/>
        </w:rPr>
      </w:pPr>
      <w:r w:rsidRPr="0022265F">
        <w:rPr>
          <w:rFonts w:cstheme="minorHAnsi" w:hint="eastAsia"/>
          <w:color w:val="0070C0"/>
          <w:szCs w:val="21"/>
        </w:rPr>
        <w:t>血圧、脈拍数、体温、呼吸数、</w:t>
      </w:r>
      <w:r w:rsidRPr="0022265F">
        <w:rPr>
          <w:rFonts w:cstheme="minorHAnsi"/>
          <w:color w:val="0070C0"/>
          <w:szCs w:val="21"/>
        </w:rPr>
        <w:t>SpO</w:t>
      </w:r>
      <w:r w:rsidRPr="0022265F">
        <w:rPr>
          <w:rFonts w:cstheme="minorHAnsi"/>
          <w:color w:val="0070C0"/>
          <w:szCs w:val="21"/>
          <w:vertAlign w:val="subscript"/>
        </w:rPr>
        <w:t>2</w:t>
      </w:r>
      <w:r w:rsidRPr="0022265F">
        <w:rPr>
          <w:rFonts w:cstheme="minorHAnsi" w:hint="eastAsia"/>
          <w:color w:val="0070C0"/>
          <w:szCs w:val="21"/>
        </w:rPr>
        <w:t>、・・・・・</w:t>
      </w:r>
    </w:p>
    <w:p w14:paraId="17E9825E" w14:textId="77777777"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血液学的検査</w:t>
      </w:r>
    </w:p>
    <w:p w14:paraId="743B0B90" w14:textId="039AE045" w:rsidR="00264151" w:rsidRPr="0022265F" w:rsidRDefault="00264151" w:rsidP="0022265F">
      <w:pPr>
        <w:ind w:firstLine="420"/>
        <w:rPr>
          <w:rFonts w:cstheme="minorHAnsi"/>
          <w:color w:val="0070C0"/>
          <w:szCs w:val="21"/>
        </w:rPr>
      </w:pPr>
      <w:r w:rsidRPr="0022265F">
        <w:rPr>
          <w:rFonts w:cstheme="minorHAnsi" w:hint="eastAsia"/>
          <w:color w:val="0070C0"/>
          <w:szCs w:val="21"/>
        </w:rPr>
        <w:t>白血球数、ヘモグロビン、ヘマトクリット、血小板数・・・・・</w:t>
      </w:r>
    </w:p>
    <w:p w14:paraId="18379517" w14:textId="77777777"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生化学的検査</w:t>
      </w:r>
    </w:p>
    <w:p w14:paraId="275F5DE9" w14:textId="10B4629D" w:rsidR="00264151" w:rsidRDefault="00264151" w:rsidP="0022265F">
      <w:pPr>
        <w:pStyle w:val="a9"/>
        <w:ind w:leftChars="0" w:left="420"/>
        <w:rPr>
          <w:rFonts w:cstheme="minorHAnsi"/>
          <w:color w:val="0070C0"/>
          <w:szCs w:val="21"/>
        </w:rPr>
      </w:pPr>
      <w:r>
        <w:rPr>
          <w:rFonts w:cstheme="minorHAnsi" w:hint="eastAsia"/>
          <w:color w:val="0070C0"/>
          <w:szCs w:val="21"/>
        </w:rPr>
        <w:t>血清アルブミン、総ビリルビン、血清クレアチニン、・・・・・</w:t>
      </w:r>
    </w:p>
    <w:p w14:paraId="10A28339" w14:textId="77777777"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尿検査</w:t>
      </w:r>
    </w:p>
    <w:p w14:paraId="4590D170" w14:textId="77777777" w:rsidR="00264151" w:rsidRPr="0022265F" w:rsidRDefault="00264151" w:rsidP="0022265F">
      <w:pPr>
        <w:ind w:firstLine="420"/>
        <w:rPr>
          <w:rFonts w:cstheme="minorHAnsi"/>
          <w:color w:val="0070C0"/>
          <w:szCs w:val="21"/>
        </w:rPr>
      </w:pPr>
      <w:r w:rsidRPr="0022265F">
        <w:rPr>
          <w:rFonts w:cstheme="minorHAnsi" w:hint="eastAsia"/>
          <w:color w:val="0070C0"/>
          <w:szCs w:val="21"/>
        </w:rPr>
        <w:t>尿定性、尿沈渣、・・・・・</w:t>
      </w:r>
    </w:p>
    <w:p w14:paraId="5FBF8436" w14:textId="4A2C53E9" w:rsidR="00264151" w:rsidRDefault="00264151" w:rsidP="0022265F">
      <w:pPr>
        <w:pStyle w:val="a9"/>
        <w:numPr>
          <w:ilvl w:val="0"/>
          <w:numId w:val="23"/>
        </w:numPr>
        <w:ind w:leftChars="0"/>
        <w:rPr>
          <w:rFonts w:cstheme="minorHAnsi"/>
          <w:color w:val="0070C0"/>
          <w:szCs w:val="21"/>
        </w:rPr>
      </w:pPr>
      <w:r>
        <w:rPr>
          <w:rFonts w:cstheme="minorHAnsi" w:hint="eastAsia"/>
          <w:color w:val="0070C0"/>
          <w:szCs w:val="21"/>
        </w:rPr>
        <w:t>生理学的検査</w:t>
      </w:r>
    </w:p>
    <w:p w14:paraId="219BFCA5" w14:textId="7DDFD351" w:rsidR="00D31229" w:rsidRPr="00D31229" w:rsidRDefault="00D31229" w:rsidP="00D31229">
      <w:pPr>
        <w:pStyle w:val="a9"/>
        <w:ind w:leftChars="0" w:left="420"/>
        <w:rPr>
          <w:rFonts w:cstheme="minorHAnsi"/>
          <w:color w:val="0070C0"/>
          <w:szCs w:val="21"/>
        </w:rPr>
      </w:pPr>
      <w:r w:rsidRPr="00D31229">
        <w:rPr>
          <w:rFonts w:cstheme="minorHAnsi" w:hint="eastAsia"/>
          <w:color w:val="0070C0"/>
          <w:szCs w:val="21"/>
        </w:rPr>
        <w:t>心電図検査、脳波、・・・・・</w:t>
      </w:r>
    </w:p>
    <w:p w14:paraId="2152F4D5" w14:textId="3437909C" w:rsidR="00D31229" w:rsidRPr="00D31229" w:rsidRDefault="00D31229" w:rsidP="00D31229">
      <w:pPr>
        <w:pStyle w:val="a9"/>
        <w:numPr>
          <w:ilvl w:val="0"/>
          <w:numId w:val="23"/>
        </w:numPr>
        <w:ind w:leftChars="0"/>
        <w:rPr>
          <w:rFonts w:cstheme="minorHAnsi"/>
          <w:color w:val="0070C0"/>
          <w:szCs w:val="21"/>
        </w:rPr>
      </w:pPr>
      <w:r w:rsidRPr="00D31229">
        <w:rPr>
          <w:rFonts w:cstheme="minorHAnsi" w:hint="eastAsia"/>
          <w:color w:val="0070C0"/>
          <w:szCs w:val="21"/>
        </w:rPr>
        <w:t>重篤な有害事象・疾病等</w:t>
      </w:r>
    </w:p>
    <w:p w14:paraId="1405A542" w14:textId="77777777" w:rsidR="00873854" w:rsidRPr="0022265F" w:rsidRDefault="00873854" w:rsidP="0022265F">
      <w:pPr>
        <w:ind w:firstLine="420"/>
        <w:rPr>
          <w:rFonts w:cstheme="minorHAnsi"/>
          <w:color w:val="0070C0"/>
          <w:szCs w:val="21"/>
        </w:rPr>
      </w:pPr>
    </w:p>
    <w:p w14:paraId="1D637362" w14:textId="4BC7EC61" w:rsidR="00264151" w:rsidRPr="00873854" w:rsidRDefault="00264151" w:rsidP="00873854">
      <w:pPr>
        <w:rPr>
          <w:rFonts w:cstheme="minorHAnsi"/>
          <w:color w:val="0070C0"/>
          <w:szCs w:val="21"/>
        </w:rPr>
      </w:pPr>
      <w:r w:rsidRPr="00873854">
        <w:rPr>
          <w:rFonts w:cstheme="minorHAnsi" w:hint="eastAsia"/>
          <w:color w:val="0070C0"/>
          <w:szCs w:val="21"/>
        </w:rPr>
        <w:t>画像検査</w:t>
      </w:r>
    </w:p>
    <w:p w14:paraId="3CD9BB49" w14:textId="0A97F38D" w:rsidR="00873854" w:rsidRDefault="002A16E5" w:rsidP="00873854">
      <w:pPr>
        <w:pStyle w:val="a9"/>
        <w:numPr>
          <w:ilvl w:val="0"/>
          <w:numId w:val="27"/>
        </w:numPr>
        <w:ind w:leftChars="0"/>
        <w:rPr>
          <w:rFonts w:cstheme="minorHAnsi"/>
          <w:color w:val="0070C0"/>
          <w:szCs w:val="21"/>
        </w:rPr>
      </w:pPr>
      <w:bookmarkStart w:id="19" w:name="_Toc27062625"/>
      <w:r>
        <w:rPr>
          <w:rFonts w:cstheme="minorHAnsi" w:hint="eastAsia"/>
          <w:color w:val="0070C0"/>
          <w:szCs w:val="21"/>
        </w:rPr>
        <w:t>胸部造影</w:t>
      </w:r>
      <w:r>
        <w:rPr>
          <w:rFonts w:cstheme="minorHAnsi" w:hint="eastAsia"/>
          <w:color w:val="0070C0"/>
          <w:szCs w:val="21"/>
        </w:rPr>
        <w:t>CT</w:t>
      </w:r>
      <w:r>
        <w:rPr>
          <w:rFonts w:cstheme="minorHAnsi" w:hint="eastAsia"/>
          <w:color w:val="0070C0"/>
          <w:szCs w:val="21"/>
        </w:rPr>
        <w:t>検査：登録後</w:t>
      </w:r>
      <w:r w:rsidR="00127814">
        <w:rPr>
          <w:rFonts w:cstheme="minorHAnsi" w:hint="eastAsia"/>
          <w:color w:val="0070C0"/>
          <w:szCs w:val="21"/>
        </w:rPr>
        <w:t>３年間は</w:t>
      </w:r>
      <w:r>
        <w:rPr>
          <w:rFonts w:cstheme="minorHAnsi" w:hint="eastAsia"/>
          <w:color w:val="0070C0"/>
          <w:szCs w:val="21"/>
        </w:rPr>
        <w:t>２か月毎（±</w:t>
      </w:r>
      <w:r w:rsidR="00127814">
        <w:rPr>
          <w:rFonts w:cstheme="minorHAnsi" w:hint="eastAsia"/>
          <w:color w:val="0070C0"/>
          <w:szCs w:val="21"/>
        </w:rPr>
        <w:t>14</w:t>
      </w:r>
      <w:r>
        <w:rPr>
          <w:rFonts w:cstheme="minorHAnsi" w:hint="eastAsia"/>
          <w:color w:val="0070C0"/>
          <w:szCs w:val="21"/>
        </w:rPr>
        <w:t>日間）</w:t>
      </w:r>
      <w:r w:rsidR="00127814">
        <w:rPr>
          <w:rFonts w:cstheme="minorHAnsi" w:hint="eastAsia"/>
          <w:color w:val="0070C0"/>
          <w:szCs w:val="21"/>
        </w:rPr>
        <w:t>、それ以降は６か月毎（±</w:t>
      </w:r>
      <w:r w:rsidR="00127814">
        <w:rPr>
          <w:rFonts w:cstheme="minorHAnsi" w:hint="eastAsia"/>
          <w:color w:val="0070C0"/>
          <w:szCs w:val="21"/>
        </w:rPr>
        <w:t>28</w:t>
      </w:r>
      <w:r w:rsidR="00127814">
        <w:rPr>
          <w:rFonts w:cstheme="minorHAnsi" w:hint="eastAsia"/>
          <w:color w:val="0070C0"/>
          <w:szCs w:val="21"/>
        </w:rPr>
        <w:t>日間）</w:t>
      </w:r>
      <w:r>
        <w:rPr>
          <w:rFonts w:cstheme="minorHAnsi" w:hint="eastAsia"/>
          <w:color w:val="0070C0"/>
          <w:szCs w:val="21"/>
        </w:rPr>
        <w:t>に試</w:t>
      </w:r>
      <w:r>
        <w:rPr>
          <w:rFonts w:cstheme="minorHAnsi" w:hint="eastAsia"/>
          <w:color w:val="0070C0"/>
          <w:szCs w:val="21"/>
        </w:rPr>
        <w:lastRenderedPageBreak/>
        <w:t>験治療終了まで実施する。</w:t>
      </w:r>
    </w:p>
    <w:p w14:paraId="08E694B0" w14:textId="621FE886" w:rsidR="002A16E5" w:rsidRPr="00873854" w:rsidRDefault="002A16E5" w:rsidP="00873854">
      <w:pPr>
        <w:pStyle w:val="a9"/>
        <w:numPr>
          <w:ilvl w:val="0"/>
          <w:numId w:val="27"/>
        </w:numPr>
        <w:ind w:leftChars="0"/>
        <w:rPr>
          <w:rFonts w:cstheme="minorHAnsi"/>
          <w:color w:val="0070C0"/>
          <w:szCs w:val="21"/>
        </w:rPr>
      </w:pPr>
      <w:r>
        <w:rPr>
          <w:rFonts w:cstheme="minorHAnsi" w:hint="eastAsia"/>
          <w:color w:val="0070C0"/>
          <w:szCs w:val="21"/>
        </w:rPr>
        <w:t>上部消化管内視鏡検査：登録後６か月毎（±７日間）に試験治療終了まで実施する。</w:t>
      </w:r>
    </w:p>
    <w:p w14:paraId="0C3B5E63" w14:textId="77777777" w:rsidR="00F243CF" w:rsidRDefault="00F243CF" w:rsidP="00F243CF">
      <w:pPr>
        <w:rPr>
          <w:rFonts w:cstheme="minorHAnsi"/>
          <w:szCs w:val="21"/>
        </w:rPr>
      </w:pPr>
    </w:p>
    <w:p w14:paraId="4F8B821D" w14:textId="0F4BD8FE" w:rsidR="00264151" w:rsidRDefault="00264151" w:rsidP="00F243CF">
      <w:pPr>
        <w:rPr>
          <w:rFonts w:asciiTheme="minorHAnsi" w:eastAsiaTheme="minorEastAsia" w:hAnsiTheme="minorHAnsi" w:cstheme="minorHAnsi"/>
          <w:b/>
          <w:szCs w:val="21"/>
        </w:rPr>
      </w:pPr>
      <w:r>
        <w:rPr>
          <w:rFonts w:asciiTheme="minorHAnsi" w:eastAsiaTheme="minorEastAsia" w:hAnsiTheme="minorHAnsi" w:cstheme="minorHAnsi" w:hint="eastAsia"/>
          <w:b/>
          <w:szCs w:val="21"/>
        </w:rPr>
        <w:t>試験治療終了・中止時の検査・観察・調査項目</w:t>
      </w:r>
      <w:bookmarkEnd w:id="19"/>
    </w:p>
    <w:p w14:paraId="3079B2EB" w14:textId="77777777" w:rsidR="00127814" w:rsidRPr="0022265F" w:rsidRDefault="00127814" w:rsidP="00F243CF">
      <w:pPr>
        <w:rPr>
          <w:rFonts w:cstheme="minorHAnsi"/>
          <w:color w:val="0070C0"/>
          <w:szCs w:val="21"/>
        </w:rPr>
      </w:pPr>
    </w:p>
    <w:p w14:paraId="6E04A32C" w14:textId="57D76B77" w:rsidR="0022265F" w:rsidRPr="0022265F" w:rsidRDefault="00264151" w:rsidP="0022265F">
      <w:pPr>
        <w:rPr>
          <w:rFonts w:cstheme="minorHAnsi"/>
          <w:color w:val="0070C0"/>
          <w:szCs w:val="21"/>
        </w:rPr>
      </w:pPr>
      <w:r>
        <w:rPr>
          <w:rFonts w:cstheme="minorHAnsi" w:hint="eastAsia"/>
          <w:color w:val="0070C0"/>
          <w:szCs w:val="21"/>
        </w:rPr>
        <w:t>［記載例］</w:t>
      </w:r>
    </w:p>
    <w:p w14:paraId="6E329D17" w14:textId="07B60C5B" w:rsidR="00264151" w:rsidRDefault="00264151" w:rsidP="0022265F">
      <w:pPr>
        <w:pStyle w:val="a9"/>
        <w:numPr>
          <w:ilvl w:val="0"/>
          <w:numId w:val="24"/>
        </w:numPr>
        <w:ind w:leftChars="0"/>
        <w:rPr>
          <w:rFonts w:cstheme="minorHAnsi"/>
          <w:color w:val="0070C0"/>
          <w:szCs w:val="21"/>
        </w:rPr>
      </w:pPr>
      <w:r>
        <w:rPr>
          <w:rFonts w:cstheme="minorHAnsi" w:hint="eastAsia"/>
          <w:color w:val="0070C0"/>
          <w:szCs w:val="21"/>
        </w:rPr>
        <w:t>試験治療完了</w:t>
      </w:r>
    </w:p>
    <w:p w14:paraId="23121115" w14:textId="77777777" w:rsidR="0022265F" w:rsidRPr="0022265F" w:rsidRDefault="00264151" w:rsidP="0022265F">
      <w:pPr>
        <w:ind w:firstLine="420"/>
        <w:rPr>
          <w:rFonts w:cstheme="minorHAnsi"/>
          <w:color w:val="0070C0"/>
          <w:szCs w:val="21"/>
        </w:rPr>
      </w:pPr>
      <w:r w:rsidRPr="0022265F">
        <w:rPr>
          <w:rFonts w:cstheme="minorHAnsi" w:hint="eastAsia"/>
          <w:color w:val="0070C0"/>
          <w:szCs w:val="21"/>
        </w:rPr>
        <w:t>試験治療完了の有無、中止日、中止理由・・・・</w:t>
      </w:r>
    </w:p>
    <w:p w14:paraId="1FDA9C70" w14:textId="5C6829A2" w:rsidR="0022265F" w:rsidRPr="0022265F" w:rsidRDefault="0022265F" w:rsidP="0022265F">
      <w:pPr>
        <w:pStyle w:val="a9"/>
        <w:numPr>
          <w:ilvl w:val="0"/>
          <w:numId w:val="24"/>
        </w:numPr>
        <w:ind w:leftChars="0"/>
        <w:rPr>
          <w:rFonts w:cstheme="minorHAnsi"/>
          <w:color w:val="0070C0"/>
          <w:szCs w:val="21"/>
        </w:rPr>
      </w:pPr>
      <w:r w:rsidRPr="0022265F">
        <w:rPr>
          <w:rFonts w:cstheme="minorHAnsi" w:hint="eastAsia"/>
          <w:color w:val="0070C0"/>
          <w:szCs w:val="21"/>
        </w:rPr>
        <w:t>服薬状況</w:t>
      </w:r>
    </w:p>
    <w:p w14:paraId="41703D1B" w14:textId="20B0325B" w:rsidR="0022265F" w:rsidRPr="0022265F" w:rsidRDefault="0022265F" w:rsidP="0022265F">
      <w:pPr>
        <w:ind w:firstLine="420"/>
        <w:rPr>
          <w:rFonts w:cstheme="minorHAnsi"/>
          <w:color w:val="0070C0"/>
          <w:szCs w:val="21"/>
        </w:rPr>
      </w:pPr>
      <w:r w:rsidRPr="0022265F">
        <w:rPr>
          <w:rFonts w:cstheme="minorHAnsi" w:hint="eastAsia"/>
          <w:color w:val="0070C0"/>
          <w:szCs w:val="21"/>
        </w:rPr>
        <w:t>投与日、投与量、減量の有無、減量理由、休薬の有無、休薬理由・・・</w:t>
      </w:r>
    </w:p>
    <w:p w14:paraId="6446F5CE" w14:textId="19A3F164" w:rsidR="00264151" w:rsidRDefault="00264151" w:rsidP="0022265F">
      <w:pPr>
        <w:pStyle w:val="a9"/>
        <w:numPr>
          <w:ilvl w:val="0"/>
          <w:numId w:val="24"/>
        </w:numPr>
        <w:ind w:leftChars="0"/>
        <w:rPr>
          <w:rFonts w:cstheme="minorHAnsi"/>
          <w:color w:val="0070C0"/>
          <w:szCs w:val="21"/>
        </w:rPr>
      </w:pPr>
      <w:r>
        <w:rPr>
          <w:rFonts w:cstheme="minorHAnsi" w:hint="eastAsia"/>
          <w:color w:val="0070C0"/>
          <w:szCs w:val="21"/>
        </w:rPr>
        <w:t>バイタルサイン</w:t>
      </w:r>
    </w:p>
    <w:p w14:paraId="1150CE49" w14:textId="77777777" w:rsidR="00264151" w:rsidRPr="0022265F" w:rsidRDefault="00264151" w:rsidP="0022265F">
      <w:pPr>
        <w:ind w:firstLine="420"/>
        <w:rPr>
          <w:rFonts w:cstheme="minorHAnsi"/>
          <w:color w:val="0070C0"/>
          <w:szCs w:val="21"/>
        </w:rPr>
      </w:pPr>
      <w:r w:rsidRPr="0022265F">
        <w:rPr>
          <w:rFonts w:cstheme="minorHAnsi" w:hint="eastAsia"/>
          <w:color w:val="0070C0"/>
          <w:szCs w:val="21"/>
        </w:rPr>
        <w:t>血圧、脈拍数、体温、呼吸数、</w:t>
      </w:r>
      <w:r w:rsidRPr="0022265F">
        <w:rPr>
          <w:rFonts w:cstheme="minorHAnsi"/>
          <w:color w:val="0070C0"/>
          <w:szCs w:val="21"/>
        </w:rPr>
        <w:t>SpO</w:t>
      </w:r>
      <w:r w:rsidRPr="0022265F">
        <w:rPr>
          <w:rFonts w:cstheme="minorHAnsi"/>
          <w:color w:val="0070C0"/>
          <w:szCs w:val="21"/>
          <w:vertAlign w:val="subscript"/>
        </w:rPr>
        <w:t>2</w:t>
      </w:r>
      <w:r w:rsidRPr="0022265F">
        <w:rPr>
          <w:rFonts w:cstheme="minorHAnsi" w:hint="eastAsia"/>
          <w:color w:val="0070C0"/>
          <w:szCs w:val="21"/>
        </w:rPr>
        <w:t>、・・・・・</w:t>
      </w:r>
    </w:p>
    <w:p w14:paraId="64066FF4" w14:textId="77777777" w:rsidR="00264151" w:rsidRDefault="00264151" w:rsidP="0022265F">
      <w:pPr>
        <w:pStyle w:val="a9"/>
        <w:numPr>
          <w:ilvl w:val="0"/>
          <w:numId w:val="24"/>
        </w:numPr>
        <w:ind w:leftChars="0"/>
        <w:rPr>
          <w:rFonts w:cstheme="minorHAnsi"/>
          <w:color w:val="0070C0"/>
          <w:szCs w:val="21"/>
        </w:rPr>
      </w:pPr>
      <w:r>
        <w:rPr>
          <w:rFonts w:cstheme="minorHAnsi" w:hint="eastAsia"/>
          <w:color w:val="0070C0"/>
          <w:szCs w:val="21"/>
        </w:rPr>
        <w:t>血液学的検査</w:t>
      </w:r>
    </w:p>
    <w:p w14:paraId="6601CEA3" w14:textId="112D4063" w:rsidR="00264151" w:rsidRPr="0022265F" w:rsidRDefault="00264151" w:rsidP="0022265F">
      <w:pPr>
        <w:ind w:firstLine="420"/>
        <w:rPr>
          <w:rFonts w:cstheme="minorHAnsi"/>
          <w:color w:val="0070C0"/>
          <w:szCs w:val="21"/>
        </w:rPr>
      </w:pPr>
      <w:r w:rsidRPr="0022265F">
        <w:rPr>
          <w:rFonts w:cstheme="minorHAnsi" w:hint="eastAsia"/>
          <w:color w:val="0070C0"/>
          <w:szCs w:val="21"/>
        </w:rPr>
        <w:t>白血球数、ヘモグロビン、血小板数、・・・・・</w:t>
      </w:r>
    </w:p>
    <w:p w14:paraId="6E612BBD" w14:textId="77777777" w:rsidR="00264151" w:rsidRDefault="00264151" w:rsidP="0022265F">
      <w:pPr>
        <w:pStyle w:val="a9"/>
        <w:numPr>
          <w:ilvl w:val="0"/>
          <w:numId w:val="24"/>
        </w:numPr>
        <w:ind w:leftChars="0"/>
        <w:rPr>
          <w:rFonts w:cstheme="minorHAnsi"/>
          <w:color w:val="0070C0"/>
          <w:szCs w:val="21"/>
        </w:rPr>
      </w:pPr>
      <w:r>
        <w:rPr>
          <w:rFonts w:cstheme="minorHAnsi" w:hint="eastAsia"/>
          <w:color w:val="0070C0"/>
          <w:szCs w:val="21"/>
        </w:rPr>
        <w:t>生化学的検査</w:t>
      </w:r>
    </w:p>
    <w:p w14:paraId="20D7DA6A" w14:textId="22599299" w:rsidR="00264151" w:rsidRDefault="00264151" w:rsidP="0022265F">
      <w:pPr>
        <w:pStyle w:val="a9"/>
        <w:ind w:leftChars="0" w:left="420"/>
        <w:rPr>
          <w:rFonts w:cstheme="minorHAnsi"/>
          <w:color w:val="0070C0"/>
          <w:szCs w:val="21"/>
        </w:rPr>
      </w:pPr>
      <w:r>
        <w:rPr>
          <w:rFonts w:cstheme="minorHAnsi" w:hint="eastAsia"/>
          <w:color w:val="0070C0"/>
          <w:szCs w:val="21"/>
        </w:rPr>
        <w:t>血清アルブミン、総ビリルビン、</w:t>
      </w:r>
      <w:r>
        <w:rPr>
          <w:rFonts w:cstheme="minorHAnsi"/>
          <w:color w:val="0070C0"/>
          <w:szCs w:val="21"/>
        </w:rPr>
        <w:t>AST</w:t>
      </w:r>
      <w:r>
        <w:rPr>
          <w:rFonts w:cstheme="minorHAnsi" w:hint="eastAsia"/>
          <w:color w:val="0070C0"/>
          <w:szCs w:val="21"/>
        </w:rPr>
        <w:t>、</w:t>
      </w:r>
      <w:r>
        <w:rPr>
          <w:rFonts w:cstheme="minorHAnsi"/>
          <w:color w:val="0070C0"/>
          <w:szCs w:val="21"/>
        </w:rPr>
        <w:t>ALT</w:t>
      </w:r>
      <w:r>
        <w:rPr>
          <w:rFonts w:cstheme="minorHAnsi" w:hint="eastAsia"/>
          <w:color w:val="0070C0"/>
          <w:szCs w:val="21"/>
        </w:rPr>
        <w:t>、血清クレアチニン、・・・・・</w:t>
      </w:r>
    </w:p>
    <w:p w14:paraId="13E2C597" w14:textId="760C3CDC" w:rsidR="00264151" w:rsidRDefault="00264151" w:rsidP="0022265F">
      <w:pPr>
        <w:pStyle w:val="a9"/>
        <w:numPr>
          <w:ilvl w:val="0"/>
          <w:numId w:val="24"/>
        </w:numPr>
        <w:ind w:leftChars="0"/>
        <w:rPr>
          <w:rFonts w:cstheme="minorHAnsi"/>
          <w:color w:val="0070C0"/>
          <w:szCs w:val="21"/>
        </w:rPr>
      </w:pPr>
      <w:r>
        <w:rPr>
          <w:rFonts w:cstheme="minorHAnsi" w:hint="eastAsia"/>
          <w:color w:val="0070C0"/>
          <w:szCs w:val="21"/>
        </w:rPr>
        <w:t>尿検査</w:t>
      </w:r>
    </w:p>
    <w:p w14:paraId="4E87ABB2" w14:textId="2B564A1A" w:rsidR="00D31229" w:rsidRPr="00D31229" w:rsidRDefault="00D31229" w:rsidP="00D31229">
      <w:pPr>
        <w:pStyle w:val="a9"/>
        <w:ind w:leftChars="0" w:left="420"/>
        <w:rPr>
          <w:rFonts w:cstheme="minorHAnsi"/>
          <w:color w:val="0070C0"/>
          <w:szCs w:val="21"/>
        </w:rPr>
      </w:pPr>
      <w:r w:rsidRPr="00D31229">
        <w:rPr>
          <w:rFonts w:cstheme="minorHAnsi" w:hint="eastAsia"/>
          <w:color w:val="0070C0"/>
          <w:szCs w:val="21"/>
        </w:rPr>
        <w:t>尿定性、尿沈渣、・・・・・</w:t>
      </w:r>
    </w:p>
    <w:p w14:paraId="7FDCB2BD" w14:textId="77777777" w:rsidR="00D31229" w:rsidRPr="00D31229" w:rsidRDefault="00D31229" w:rsidP="00D31229">
      <w:pPr>
        <w:pStyle w:val="a9"/>
        <w:numPr>
          <w:ilvl w:val="0"/>
          <w:numId w:val="24"/>
        </w:numPr>
        <w:ind w:leftChars="0"/>
        <w:rPr>
          <w:rFonts w:cstheme="minorHAnsi"/>
          <w:color w:val="0070C0"/>
          <w:szCs w:val="21"/>
        </w:rPr>
      </w:pPr>
      <w:r w:rsidRPr="00D31229">
        <w:rPr>
          <w:rFonts w:cstheme="minorHAnsi" w:hint="eastAsia"/>
          <w:color w:val="0070C0"/>
          <w:szCs w:val="21"/>
        </w:rPr>
        <w:t>重篤な有害事象・疾病等</w:t>
      </w:r>
    </w:p>
    <w:p w14:paraId="6457EB7E" w14:textId="77777777" w:rsidR="00264151" w:rsidRDefault="00264151" w:rsidP="00264151">
      <w:pPr>
        <w:rPr>
          <w:rFonts w:cstheme="minorHAnsi"/>
          <w:szCs w:val="21"/>
        </w:rPr>
      </w:pPr>
    </w:p>
    <w:p w14:paraId="1BF23630" w14:textId="02EF8818" w:rsidR="00264151" w:rsidRDefault="00264151" w:rsidP="00264151">
      <w:pPr>
        <w:pStyle w:val="2"/>
        <w:rPr>
          <w:rFonts w:asciiTheme="minorHAnsi" w:eastAsiaTheme="minorEastAsia" w:hAnsiTheme="minorHAnsi" w:cstheme="minorHAnsi"/>
          <w:b/>
          <w:szCs w:val="21"/>
        </w:rPr>
      </w:pPr>
      <w:bookmarkStart w:id="20" w:name="_Toc27062626"/>
      <w:r w:rsidRPr="00F243CF">
        <w:rPr>
          <w:rFonts w:asciiTheme="minorHAnsi" w:eastAsiaTheme="minorEastAsia" w:hAnsiTheme="minorHAnsi" w:cstheme="minorHAnsi" w:hint="eastAsia"/>
          <w:b/>
          <w:szCs w:val="21"/>
        </w:rPr>
        <w:t>追跡期間における検査・観察・調査項目</w:t>
      </w:r>
    </w:p>
    <w:p w14:paraId="5361E7D2" w14:textId="77777777" w:rsidR="008F4D31" w:rsidRDefault="008F4D31" w:rsidP="00264151">
      <w:pPr>
        <w:rPr>
          <w:color w:val="FF0000"/>
        </w:rPr>
      </w:pPr>
      <w:r>
        <w:rPr>
          <w:rFonts w:hint="eastAsia"/>
          <w:color w:val="FF0000"/>
        </w:rPr>
        <w:t>試験治療終了後にも調査する項目が必要な場合に</w:t>
      </w:r>
      <w:r w:rsidR="00264151">
        <w:rPr>
          <w:rFonts w:hint="eastAsia"/>
          <w:color w:val="FF0000"/>
        </w:rPr>
        <w:t>追跡期間を設け</w:t>
      </w:r>
      <w:r>
        <w:rPr>
          <w:rFonts w:hint="eastAsia"/>
          <w:color w:val="FF0000"/>
        </w:rPr>
        <w:t>る。</w:t>
      </w:r>
    </w:p>
    <w:p w14:paraId="39CFAD09" w14:textId="47D1A974" w:rsidR="008F4D31" w:rsidRDefault="00264151" w:rsidP="00264151">
      <w:pPr>
        <w:rPr>
          <w:color w:val="FF0000"/>
        </w:rPr>
      </w:pPr>
      <w:r>
        <w:rPr>
          <w:rFonts w:hint="eastAsia"/>
          <w:color w:val="FF0000"/>
        </w:rPr>
        <w:t>追跡期間中の</w:t>
      </w:r>
      <w:r w:rsidR="008F4D31">
        <w:rPr>
          <w:rFonts w:hint="eastAsia"/>
          <w:color w:val="FF0000"/>
        </w:rPr>
        <w:t>調査</w:t>
      </w:r>
      <w:r>
        <w:rPr>
          <w:rFonts w:hint="eastAsia"/>
          <w:color w:val="FF0000"/>
        </w:rPr>
        <w:t>項目を記載する．</w:t>
      </w:r>
    </w:p>
    <w:p w14:paraId="515E96F0" w14:textId="77777777" w:rsidR="00127814" w:rsidRDefault="00127814" w:rsidP="00264151">
      <w:pPr>
        <w:rPr>
          <w:color w:val="FF0000"/>
        </w:rPr>
      </w:pPr>
    </w:p>
    <w:p w14:paraId="75EC92E8" w14:textId="55D3C321" w:rsidR="00264151" w:rsidRPr="008F4D31" w:rsidRDefault="00873854" w:rsidP="00264151">
      <w:pPr>
        <w:rPr>
          <w:color w:val="0070C0"/>
        </w:rPr>
      </w:pPr>
      <w:r w:rsidRPr="008F4D31">
        <w:rPr>
          <w:color w:val="0070C0"/>
        </w:rPr>
        <w:t xml:space="preserve"> </w:t>
      </w:r>
      <w:r w:rsidR="00264151" w:rsidRPr="008F4D31">
        <w:rPr>
          <w:color w:val="0070C0"/>
        </w:rPr>
        <w:t>[</w:t>
      </w:r>
      <w:r w:rsidR="00264151" w:rsidRPr="008F4D31">
        <w:rPr>
          <w:rFonts w:hint="eastAsia"/>
          <w:color w:val="0070C0"/>
        </w:rPr>
        <w:t>記載例</w:t>
      </w:r>
      <w:r w:rsidR="00264151" w:rsidRPr="008F4D31">
        <w:rPr>
          <w:color w:val="0070C0"/>
        </w:rPr>
        <w:t>]</w:t>
      </w:r>
    </w:p>
    <w:p w14:paraId="0FCCB34A" w14:textId="1A3CED83" w:rsidR="00264151" w:rsidRPr="008F4D31" w:rsidRDefault="00264151" w:rsidP="00264151">
      <w:pPr>
        <w:rPr>
          <w:color w:val="0070C0"/>
        </w:rPr>
      </w:pPr>
      <w:r w:rsidRPr="008F4D31">
        <w:rPr>
          <w:rFonts w:hint="eastAsia"/>
          <w:color w:val="0070C0"/>
        </w:rPr>
        <w:t>試験治療終了後、追跡調査に移行した患者は、同意撤回、患者の死亡、試験の終了のいずれかの早い時点まで</w:t>
      </w:r>
      <w:r w:rsidR="008F4D31" w:rsidRPr="008F4D31">
        <w:rPr>
          <w:rFonts w:hint="eastAsia"/>
          <w:color w:val="0070C0"/>
        </w:rPr>
        <w:t>６</w:t>
      </w:r>
      <w:r w:rsidRPr="008F4D31">
        <w:rPr>
          <w:rFonts w:hint="eastAsia"/>
          <w:color w:val="0070C0"/>
        </w:rPr>
        <w:t>ヶ月ごとに以下の調査を行う。</w:t>
      </w:r>
    </w:p>
    <w:p w14:paraId="3B06CBAA" w14:textId="59738EAB" w:rsidR="00264151" w:rsidRDefault="00264151" w:rsidP="00264151">
      <w:pPr>
        <w:rPr>
          <w:color w:val="0070C0"/>
        </w:rPr>
      </w:pPr>
      <w:r w:rsidRPr="008F4D31">
        <w:rPr>
          <w:rFonts w:hint="eastAsia"/>
          <w:color w:val="0070C0"/>
        </w:rPr>
        <w:t>・</w:t>
      </w:r>
      <w:r w:rsidR="002A16E5">
        <w:rPr>
          <w:rFonts w:hint="eastAsia"/>
          <w:color w:val="0070C0"/>
        </w:rPr>
        <w:t>再発日</w:t>
      </w:r>
      <w:r w:rsidRPr="008F4D31">
        <w:rPr>
          <w:rFonts w:hint="eastAsia"/>
          <w:color w:val="0070C0"/>
        </w:rPr>
        <w:t>：最終確認日、</w:t>
      </w:r>
      <w:r w:rsidR="002A16E5">
        <w:rPr>
          <w:rFonts w:hint="eastAsia"/>
          <w:color w:val="0070C0"/>
        </w:rPr>
        <w:t>再発</w:t>
      </w:r>
      <w:r w:rsidRPr="008F4D31">
        <w:rPr>
          <w:rFonts w:hint="eastAsia"/>
          <w:color w:val="0070C0"/>
        </w:rPr>
        <w:t>日</w:t>
      </w:r>
      <w:r w:rsidR="002A16E5">
        <w:rPr>
          <w:rFonts w:hint="eastAsia"/>
          <w:color w:val="0070C0"/>
        </w:rPr>
        <w:t>、再発の確認方法</w:t>
      </w:r>
    </w:p>
    <w:p w14:paraId="0E8352AB" w14:textId="5631A5CB" w:rsidR="002A16E5" w:rsidRPr="008F4D31" w:rsidRDefault="002A16E5" w:rsidP="00264151">
      <w:pPr>
        <w:rPr>
          <w:color w:val="0070C0"/>
        </w:rPr>
      </w:pPr>
      <w:r w:rsidRPr="008F4D31">
        <w:rPr>
          <w:rFonts w:hint="eastAsia"/>
          <w:color w:val="0070C0"/>
        </w:rPr>
        <w:t>・生存確認：最終生存確認日、死亡日</w:t>
      </w:r>
      <w:r w:rsidR="00127814">
        <w:rPr>
          <w:rFonts w:hint="eastAsia"/>
          <w:color w:val="0070C0"/>
        </w:rPr>
        <w:t xml:space="preserve">　</w:t>
      </w:r>
      <w:r w:rsidR="00127814" w:rsidRPr="00127814">
        <w:rPr>
          <w:rFonts w:hint="eastAsia"/>
          <w:color w:val="0070C0"/>
        </w:rPr>
        <w:t>（</w:t>
      </w:r>
      <w:r w:rsidR="00127814" w:rsidRPr="00127814">
        <w:rPr>
          <w:rFonts w:asciiTheme="majorEastAsia" w:eastAsiaTheme="majorEastAsia" w:hAnsiTheme="majorEastAsia" w:hint="eastAsia"/>
          <w:color w:val="0070C0"/>
          <w:sz w:val="20"/>
        </w:rPr>
        <w:t>電話連絡による生存確認も可とする。）</w:t>
      </w:r>
    </w:p>
    <w:p w14:paraId="0EC011ED" w14:textId="77777777" w:rsidR="00264151" w:rsidRDefault="00264151" w:rsidP="00264151">
      <w:pPr>
        <w:rPr>
          <w:color w:val="FF0000"/>
        </w:rPr>
      </w:pPr>
    </w:p>
    <w:p w14:paraId="797C6A6A" w14:textId="29D96A4E" w:rsidR="00264151" w:rsidRDefault="00264151" w:rsidP="00264151">
      <w:pPr>
        <w:pStyle w:val="2"/>
        <w:rPr>
          <w:rFonts w:asciiTheme="minorHAnsi" w:eastAsiaTheme="minorEastAsia" w:hAnsiTheme="minorHAnsi" w:cstheme="minorHAnsi"/>
          <w:b/>
          <w:szCs w:val="21"/>
        </w:rPr>
      </w:pPr>
      <w:r>
        <w:rPr>
          <w:rFonts w:asciiTheme="minorHAnsi" w:eastAsiaTheme="minorEastAsia" w:hAnsiTheme="minorHAnsi" w:cstheme="minorHAnsi" w:hint="eastAsia"/>
          <w:b/>
          <w:szCs w:val="21"/>
        </w:rPr>
        <w:t>検査の方法（必要時に記載する、不要であれば項目を削除する）</w:t>
      </w:r>
      <w:bookmarkEnd w:id="20"/>
    </w:p>
    <w:p w14:paraId="350B62FD" w14:textId="77777777" w:rsidR="00264151" w:rsidRDefault="00264151" w:rsidP="00264151">
      <w:pPr>
        <w:rPr>
          <w:rFonts w:asciiTheme="minorHAnsi" w:eastAsiaTheme="minorEastAsia" w:hAnsiTheme="minorHAnsi" w:cstheme="minorHAnsi"/>
          <w:color w:val="FF0000"/>
          <w:szCs w:val="21"/>
        </w:rPr>
      </w:pPr>
      <w:bookmarkStart w:id="21" w:name="_Hlk525032028"/>
      <w:r>
        <w:rPr>
          <w:rFonts w:cstheme="minorHAnsi" w:hint="eastAsia"/>
          <w:color w:val="FF0000"/>
          <w:szCs w:val="21"/>
        </w:rPr>
        <w:t>撮影部位を規定し、撮影条件、登録時の造影剤の使用可否についての補足を追記する．</w:t>
      </w:r>
    </w:p>
    <w:bookmarkEnd w:id="21"/>
    <w:p w14:paraId="10E14EC4" w14:textId="34D16030" w:rsidR="00264151" w:rsidRDefault="00264151" w:rsidP="00264151">
      <w:pPr>
        <w:rPr>
          <w:rFonts w:cstheme="minorHAnsi"/>
          <w:color w:val="FF0000"/>
          <w:szCs w:val="21"/>
        </w:rPr>
      </w:pPr>
      <w:r>
        <w:rPr>
          <w:rFonts w:cstheme="minorHAnsi"/>
          <w:color w:val="FF0000"/>
          <w:szCs w:val="21"/>
        </w:rPr>
        <w:t>CT</w:t>
      </w:r>
      <w:r>
        <w:rPr>
          <w:rFonts w:cstheme="minorHAnsi" w:hint="eastAsia"/>
          <w:color w:val="FF0000"/>
          <w:szCs w:val="21"/>
        </w:rPr>
        <w:t>検査や</w:t>
      </w:r>
      <w:r>
        <w:rPr>
          <w:rFonts w:cstheme="minorHAnsi"/>
          <w:color w:val="FF0000"/>
          <w:szCs w:val="21"/>
        </w:rPr>
        <w:t>MRI</w:t>
      </w:r>
      <w:r>
        <w:rPr>
          <w:rFonts w:cstheme="minorHAnsi" w:hint="eastAsia"/>
          <w:color w:val="FF0000"/>
          <w:szCs w:val="21"/>
        </w:rPr>
        <w:t>検査にあたって特別な条件設定が必要な場合はその内容を記載する．</w:t>
      </w:r>
    </w:p>
    <w:p w14:paraId="5F63D399" w14:textId="77777777" w:rsidR="00127814" w:rsidRDefault="00127814" w:rsidP="00264151">
      <w:pPr>
        <w:rPr>
          <w:rFonts w:cstheme="minorHAnsi"/>
          <w:color w:val="FF0000"/>
          <w:szCs w:val="21"/>
        </w:rPr>
      </w:pPr>
    </w:p>
    <w:p w14:paraId="2E977A4A" w14:textId="77777777" w:rsidR="00264151" w:rsidRDefault="00264151" w:rsidP="00264151">
      <w:pPr>
        <w:rPr>
          <w:rFonts w:cstheme="minorHAnsi"/>
          <w:color w:val="0070C0"/>
          <w:szCs w:val="21"/>
        </w:rPr>
      </w:pPr>
      <w:r>
        <w:rPr>
          <w:rFonts w:cstheme="minorHAnsi" w:hint="eastAsia"/>
          <w:color w:val="0070C0"/>
          <w:szCs w:val="21"/>
        </w:rPr>
        <w:t>［記載例］</w:t>
      </w:r>
    </w:p>
    <w:p w14:paraId="043B2E7F" w14:textId="77777777" w:rsidR="00264151" w:rsidRDefault="00264151" w:rsidP="00264151">
      <w:pPr>
        <w:rPr>
          <w:rFonts w:cstheme="minorHAnsi"/>
          <w:color w:val="0070C0"/>
          <w:szCs w:val="21"/>
        </w:rPr>
      </w:pPr>
      <w:r>
        <w:rPr>
          <w:rFonts w:cstheme="minorHAnsi" w:hint="eastAsia"/>
          <w:color w:val="0070C0"/>
          <w:szCs w:val="21"/>
        </w:rPr>
        <w:t>造影</w:t>
      </w:r>
      <w:r>
        <w:rPr>
          <w:rFonts w:cstheme="minorHAnsi"/>
          <w:color w:val="0070C0"/>
          <w:szCs w:val="21"/>
        </w:rPr>
        <w:t>CT</w:t>
      </w:r>
      <w:r>
        <w:rPr>
          <w:rFonts w:cstheme="minorHAnsi" w:hint="eastAsia"/>
          <w:color w:val="0070C0"/>
          <w:szCs w:val="21"/>
        </w:rPr>
        <w:t>検査の撮影条件は以下とする。</w:t>
      </w:r>
    </w:p>
    <w:p w14:paraId="6D7367CB" w14:textId="77777777" w:rsidR="00264151" w:rsidRDefault="00264151" w:rsidP="00264151">
      <w:pPr>
        <w:pStyle w:val="a9"/>
        <w:numPr>
          <w:ilvl w:val="0"/>
          <w:numId w:val="20"/>
        </w:numPr>
        <w:ind w:leftChars="0"/>
        <w:rPr>
          <w:rFonts w:cstheme="minorHAnsi"/>
          <w:color w:val="0070C0"/>
          <w:szCs w:val="21"/>
        </w:rPr>
      </w:pPr>
      <w:r>
        <w:rPr>
          <w:rFonts w:cstheme="minorHAnsi" w:hint="eastAsia"/>
          <w:color w:val="0070C0"/>
          <w:szCs w:val="21"/>
        </w:rPr>
        <w:t>撮像範囲：胸部から骨盤までの範囲</w:t>
      </w:r>
    </w:p>
    <w:p w14:paraId="7F61D6A5" w14:textId="77777777" w:rsidR="00264151" w:rsidRDefault="00264151" w:rsidP="00264151">
      <w:pPr>
        <w:pStyle w:val="a9"/>
        <w:numPr>
          <w:ilvl w:val="0"/>
          <w:numId w:val="20"/>
        </w:numPr>
        <w:ind w:leftChars="0"/>
        <w:rPr>
          <w:rFonts w:cstheme="minorHAnsi"/>
          <w:color w:val="0070C0"/>
          <w:szCs w:val="21"/>
        </w:rPr>
      </w:pPr>
      <w:r>
        <w:rPr>
          <w:rFonts w:cstheme="minorHAnsi" w:hint="eastAsia"/>
          <w:color w:val="0070C0"/>
          <w:szCs w:val="21"/>
        </w:rPr>
        <w:t>スライス厚：〇</w:t>
      </w:r>
      <w:r>
        <w:rPr>
          <w:rFonts w:cstheme="minorHAnsi"/>
          <w:color w:val="0070C0"/>
          <w:szCs w:val="21"/>
        </w:rPr>
        <w:t>mm</w:t>
      </w:r>
      <w:r>
        <w:rPr>
          <w:rFonts w:cstheme="minorHAnsi" w:hint="eastAsia"/>
          <w:color w:val="0070C0"/>
          <w:szCs w:val="21"/>
        </w:rPr>
        <w:t>以下とする</w:t>
      </w:r>
    </w:p>
    <w:p w14:paraId="67747A8A" w14:textId="77777777" w:rsidR="00264151" w:rsidRDefault="00264151" w:rsidP="00264151">
      <w:pPr>
        <w:pStyle w:val="a9"/>
        <w:numPr>
          <w:ilvl w:val="0"/>
          <w:numId w:val="20"/>
        </w:numPr>
        <w:ind w:leftChars="0"/>
        <w:rPr>
          <w:rFonts w:cstheme="minorHAnsi"/>
          <w:color w:val="0070C0"/>
          <w:szCs w:val="21"/>
        </w:rPr>
      </w:pPr>
      <w:r>
        <w:rPr>
          <w:rFonts w:cstheme="minorHAnsi" w:hint="eastAsia"/>
          <w:color w:val="0070C0"/>
          <w:szCs w:val="21"/>
        </w:rPr>
        <w:t>造影剤の使用の可否：造影剤アレルギー、腎機能障害、気管支喘息が原因で造影</w:t>
      </w:r>
      <w:r>
        <w:rPr>
          <w:rFonts w:cstheme="minorHAnsi"/>
          <w:color w:val="0070C0"/>
          <w:szCs w:val="21"/>
        </w:rPr>
        <w:t xml:space="preserve">CT </w:t>
      </w:r>
      <w:r>
        <w:rPr>
          <w:rFonts w:cstheme="minorHAnsi" w:hint="eastAsia"/>
          <w:color w:val="0070C0"/>
          <w:szCs w:val="21"/>
        </w:rPr>
        <w:t>が不可能な場合は単純</w:t>
      </w:r>
      <w:r>
        <w:rPr>
          <w:rFonts w:cstheme="minorHAnsi"/>
          <w:color w:val="0070C0"/>
          <w:szCs w:val="21"/>
        </w:rPr>
        <w:t xml:space="preserve">CT </w:t>
      </w:r>
      <w:r>
        <w:rPr>
          <w:rFonts w:cstheme="minorHAnsi" w:hint="eastAsia"/>
          <w:color w:val="0070C0"/>
          <w:szCs w:val="21"/>
        </w:rPr>
        <w:t>もしくは単純</w:t>
      </w:r>
      <w:r>
        <w:rPr>
          <w:rFonts w:cstheme="minorHAnsi"/>
          <w:color w:val="0070C0"/>
          <w:szCs w:val="21"/>
        </w:rPr>
        <w:t xml:space="preserve">MRI </w:t>
      </w:r>
      <w:r>
        <w:rPr>
          <w:rFonts w:cstheme="minorHAnsi" w:hint="eastAsia"/>
          <w:color w:val="0070C0"/>
          <w:szCs w:val="21"/>
        </w:rPr>
        <w:t>を許容する。</w:t>
      </w:r>
    </w:p>
    <w:p w14:paraId="7A8DF10C" w14:textId="77777777" w:rsidR="00264151" w:rsidRDefault="00264151" w:rsidP="00264151">
      <w:pPr>
        <w:rPr>
          <w:rFonts w:cstheme="minorHAnsi"/>
          <w:szCs w:val="21"/>
        </w:rPr>
      </w:pPr>
    </w:p>
    <w:p w14:paraId="32654F4C" w14:textId="6E0D9781" w:rsidR="00264151" w:rsidRDefault="00264151" w:rsidP="00264151">
      <w:pPr>
        <w:pStyle w:val="2"/>
        <w:rPr>
          <w:rFonts w:asciiTheme="minorHAnsi" w:eastAsiaTheme="minorEastAsia" w:hAnsiTheme="minorHAnsi" w:cstheme="minorHAnsi"/>
          <w:b/>
          <w:szCs w:val="21"/>
        </w:rPr>
      </w:pPr>
      <w:r>
        <w:rPr>
          <w:rFonts w:asciiTheme="minorHAnsi" w:eastAsiaTheme="minorEastAsia" w:hAnsiTheme="minorHAnsi" w:cstheme="minorHAnsi" w:hint="eastAsia"/>
          <w:b/>
          <w:szCs w:val="21"/>
        </w:rPr>
        <w:t>安全性情報の収集方法</w:t>
      </w:r>
    </w:p>
    <w:p w14:paraId="739FECD9" w14:textId="13B97D56" w:rsidR="00264151" w:rsidRDefault="00264151" w:rsidP="00264151">
      <w:pPr>
        <w:ind w:firstLineChars="100" w:firstLine="210"/>
        <w:rPr>
          <w:rFonts w:cstheme="minorHAnsi"/>
          <w:color w:val="FF0000"/>
          <w:szCs w:val="21"/>
        </w:rPr>
      </w:pPr>
      <w:r>
        <w:rPr>
          <w:rFonts w:cstheme="minorHAnsi" w:hint="eastAsia"/>
          <w:color w:val="FF0000"/>
          <w:szCs w:val="21"/>
        </w:rPr>
        <w:t>安全性情報の収集にあたっては，情報収集の手順</w:t>
      </w:r>
      <w:r>
        <w:rPr>
          <w:rFonts w:ascii="Arial" w:hAnsi="Arial" w:cs="Arial" w:hint="eastAsia"/>
          <w:color w:val="FF0000"/>
          <w:szCs w:val="21"/>
        </w:rPr>
        <w:t>（誰がどのタイミグでどこまで詳しく情報を記録す</w:t>
      </w:r>
      <w:r>
        <w:rPr>
          <w:rFonts w:ascii="Arial" w:hAnsi="Arial" w:cs="Arial" w:hint="eastAsia"/>
          <w:color w:val="FF0000"/>
          <w:szCs w:val="21"/>
        </w:rPr>
        <w:lastRenderedPageBreak/>
        <w:t>るか）</w:t>
      </w:r>
      <w:r>
        <w:rPr>
          <w:rFonts w:cstheme="minorHAnsi" w:hint="eastAsia"/>
          <w:color w:val="FF0000"/>
          <w:szCs w:val="21"/>
        </w:rPr>
        <w:t>，報告の要件</w:t>
      </w:r>
      <w:r>
        <w:rPr>
          <w:rFonts w:ascii="Arial" w:hAnsi="Arial" w:cs="Arial" w:hint="eastAsia"/>
          <w:color w:val="FF0000"/>
          <w:szCs w:val="21"/>
        </w:rPr>
        <w:t>（評価指標、因果関係の有無、有害事象の重症度等）</w:t>
      </w:r>
      <w:r>
        <w:rPr>
          <w:rFonts w:cstheme="minorHAnsi" w:hint="eastAsia"/>
          <w:color w:val="FF0000"/>
          <w:szCs w:val="21"/>
        </w:rPr>
        <w:t>及び期限を規定する必要がある．また，発現した有害事象の追跡調査を行う期間を規定する必要がある．試験薬の半減期等を考慮し研究毎に適切に調査期間を設定する．</w:t>
      </w:r>
    </w:p>
    <w:p w14:paraId="4E09FD2B" w14:textId="77777777" w:rsidR="00127814" w:rsidRDefault="00127814" w:rsidP="00264151">
      <w:pPr>
        <w:ind w:firstLineChars="100" w:firstLine="210"/>
        <w:rPr>
          <w:rFonts w:asciiTheme="minorHAnsi" w:eastAsiaTheme="minorEastAsia" w:hAnsiTheme="minorHAnsi" w:cstheme="minorHAnsi"/>
          <w:color w:val="FF0000"/>
          <w:szCs w:val="21"/>
        </w:rPr>
      </w:pPr>
    </w:p>
    <w:p w14:paraId="594E43A8" w14:textId="77777777" w:rsidR="00264151" w:rsidRDefault="00264151" w:rsidP="00264151">
      <w:pPr>
        <w:rPr>
          <w:rFonts w:cstheme="minorHAnsi"/>
          <w:color w:val="0070C0"/>
          <w:szCs w:val="21"/>
        </w:rPr>
      </w:pPr>
      <w:r>
        <w:rPr>
          <w:rFonts w:cstheme="minorHAnsi" w:hint="eastAsia"/>
          <w:color w:val="0070C0"/>
          <w:szCs w:val="21"/>
        </w:rPr>
        <w:t>［記載例］</w:t>
      </w:r>
    </w:p>
    <w:p w14:paraId="2A866391" w14:textId="060972DE" w:rsidR="00264151" w:rsidRDefault="00264151" w:rsidP="00264151">
      <w:pPr>
        <w:rPr>
          <w:rFonts w:cstheme="minorHAnsi"/>
          <w:color w:val="0070C0"/>
          <w:szCs w:val="21"/>
        </w:rPr>
      </w:pPr>
      <w:r>
        <w:rPr>
          <w:rFonts w:cstheme="minorHAnsi" w:hint="eastAsia"/>
          <w:color w:val="0070C0"/>
          <w:szCs w:val="21"/>
        </w:rPr>
        <w:t xml:space="preserve">　本試験では、試験治療開始日から試験治療終了後●</w:t>
      </w:r>
      <w:r w:rsidR="009229A1">
        <w:rPr>
          <w:rFonts w:cstheme="minorHAnsi" w:hint="eastAsia"/>
          <w:color w:val="0070C0"/>
          <w:szCs w:val="21"/>
        </w:rPr>
        <w:t>日ま</w:t>
      </w:r>
      <w:r>
        <w:rPr>
          <w:rFonts w:cstheme="minorHAnsi" w:hint="eastAsia"/>
          <w:color w:val="0070C0"/>
          <w:szCs w:val="21"/>
        </w:rPr>
        <w:t>でに生じた有害事象について、</w:t>
      </w:r>
      <w:r>
        <w:rPr>
          <w:rFonts w:cstheme="minorHAnsi"/>
          <w:color w:val="0070C0"/>
          <w:szCs w:val="21"/>
        </w:rPr>
        <w:t>CTCAE v5.0</w:t>
      </w:r>
      <w:r>
        <w:rPr>
          <w:rFonts w:cstheme="minorHAnsi" w:hint="eastAsia"/>
          <w:color w:val="0070C0"/>
          <w:szCs w:val="21"/>
        </w:rPr>
        <w:t>に従い評価を行い、因果関係の有無に関わらず</w:t>
      </w:r>
      <w:r>
        <w:rPr>
          <w:rFonts w:cstheme="minorHAnsi"/>
          <w:color w:val="0070C0"/>
          <w:szCs w:val="21"/>
        </w:rPr>
        <w:t xml:space="preserve">Grade </w:t>
      </w:r>
      <w:r>
        <w:rPr>
          <w:rFonts w:cstheme="minorHAnsi" w:hint="eastAsia"/>
          <w:color w:val="0070C0"/>
          <w:szCs w:val="21"/>
        </w:rPr>
        <w:t>●以上を収集する。収集に際しては、発現日、発現した有害事象については、回復又は試験治療終了後●</w:t>
      </w:r>
      <w:r w:rsidR="009229A1">
        <w:rPr>
          <w:rFonts w:cstheme="minorHAnsi" w:hint="eastAsia"/>
          <w:color w:val="0070C0"/>
          <w:szCs w:val="21"/>
        </w:rPr>
        <w:t>日</w:t>
      </w:r>
      <w:r>
        <w:rPr>
          <w:rFonts w:cstheme="minorHAnsi" w:hint="eastAsia"/>
          <w:color w:val="0070C0"/>
          <w:szCs w:val="21"/>
        </w:rPr>
        <w:t>が経過した日のいずれか早い日まで可能な限り追跡調査を行う。</w:t>
      </w:r>
    </w:p>
    <w:p w14:paraId="314F4AC5" w14:textId="703518CD" w:rsidR="00443C1B" w:rsidRPr="00C632A6" w:rsidRDefault="00443C1B" w:rsidP="007A2BE1">
      <w:pPr>
        <w:pStyle w:val="ab"/>
        <w:rPr>
          <w:rFonts w:asciiTheme="majorEastAsia" w:eastAsiaTheme="majorEastAsia" w:hAnsiTheme="majorEastAsia"/>
          <w:sz w:val="20"/>
          <w:u w:val="single"/>
        </w:rPr>
      </w:pPr>
    </w:p>
    <w:sectPr w:rsidR="00443C1B" w:rsidRPr="00C632A6" w:rsidSect="00182B3B">
      <w:headerReference w:type="default" r:id="rId8"/>
      <w:footerReference w:type="default" r:id="rId9"/>
      <w:pgSz w:w="11906" w:h="16838"/>
      <w:pgMar w:top="567" w:right="1134" w:bottom="851"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96020" w14:textId="77777777" w:rsidR="00B00049" w:rsidRDefault="00B00049">
      <w:r>
        <w:separator/>
      </w:r>
    </w:p>
  </w:endnote>
  <w:endnote w:type="continuationSeparator" w:id="0">
    <w:p w14:paraId="2096CF71" w14:textId="77777777" w:rsidR="00B00049" w:rsidRDefault="00B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01202"/>
      <w:docPartObj>
        <w:docPartGallery w:val="Page Numbers (Bottom of Page)"/>
        <w:docPartUnique/>
      </w:docPartObj>
    </w:sdtPr>
    <w:sdtEndPr/>
    <w:sdtContent>
      <w:p w14:paraId="6CC058D1" w14:textId="1467886C" w:rsidR="00151A76" w:rsidRDefault="00151A76">
        <w:pPr>
          <w:pStyle w:val="a4"/>
          <w:jc w:val="right"/>
        </w:pPr>
        <w:r>
          <w:fldChar w:fldCharType="begin"/>
        </w:r>
        <w:r>
          <w:instrText>PAGE   \* MERGEFORMAT</w:instrText>
        </w:r>
        <w:r>
          <w:fldChar w:fldCharType="separate"/>
        </w:r>
        <w:r w:rsidR="00A4731B" w:rsidRPr="00A4731B">
          <w:rPr>
            <w:noProof/>
            <w:lang w:val="ja-JP"/>
          </w:rPr>
          <w:t>1</w:t>
        </w:r>
        <w:r>
          <w:fldChar w:fldCharType="end"/>
        </w:r>
      </w:p>
    </w:sdtContent>
  </w:sdt>
  <w:p w14:paraId="7EE0774C" w14:textId="77777777" w:rsidR="00151A76" w:rsidRDefault="00151A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3D7A" w14:textId="77777777" w:rsidR="00B00049" w:rsidRDefault="00B00049">
      <w:r>
        <w:separator/>
      </w:r>
    </w:p>
  </w:footnote>
  <w:footnote w:type="continuationSeparator" w:id="0">
    <w:p w14:paraId="3A16EDC8" w14:textId="77777777" w:rsidR="00B00049" w:rsidRDefault="00B0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FF78" w14:textId="559DBB81" w:rsidR="00151A76" w:rsidRPr="00593985" w:rsidRDefault="00151A76" w:rsidP="00CC2957">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Ver2.0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5CB"/>
    <w:multiLevelType w:val="hybridMultilevel"/>
    <w:tmpl w:val="9C26C8F0"/>
    <w:lvl w:ilvl="0" w:tplc="9DD68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345CD"/>
    <w:multiLevelType w:val="hybridMultilevel"/>
    <w:tmpl w:val="48509BEA"/>
    <w:lvl w:ilvl="0" w:tplc="0396CF54">
      <w:start w:val="1"/>
      <w:numFmt w:val="decimal"/>
      <w:lvlText w:val="(%1)"/>
      <w:lvlJc w:val="left"/>
      <w:pPr>
        <w:ind w:left="630" w:hanging="420"/>
      </w:pPr>
      <w:rPr>
        <w:rFonts w:ascii="Arial" w:hAnsi="Arial" w:cs="Times New Roman" w:hint="default"/>
        <w:color w:val="0070C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7F20425"/>
    <w:multiLevelType w:val="hybridMultilevel"/>
    <w:tmpl w:val="20AE331E"/>
    <w:lvl w:ilvl="0" w:tplc="5EA67E0A">
      <w:start w:val="1"/>
      <w:numFmt w:val="decimal"/>
      <w:lvlText w:val="(%1)"/>
      <w:lvlJc w:val="left"/>
      <w:pPr>
        <w:ind w:left="630" w:hanging="420"/>
      </w:pPr>
      <w:rPr>
        <w:rFonts w:ascii="Arial" w:hAnsi="Arial" w:cs="Times New Roman" w:hint="default"/>
        <w:color w:val="0070C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13FE1AB3"/>
    <w:multiLevelType w:val="hybridMultilevel"/>
    <w:tmpl w:val="F8242B94"/>
    <w:lvl w:ilvl="0" w:tplc="1D66549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19C53EF8"/>
    <w:multiLevelType w:val="hybridMultilevel"/>
    <w:tmpl w:val="962ECEFE"/>
    <w:lvl w:ilvl="0" w:tplc="6F186A34">
      <w:start w:val="1"/>
      <w:numFmt w:val="decimal"/>
      <w:lvlText w:val="(%1)"/>
      <w:lvlJc w:val="left"/>
      <w:pPr>
        <w:ind w:left="420" w:hanging="420"/>
      </w:pPr>
      <w:rPr>
        <w:rFonts w:ascii="Arial" w:hAnsi="Arial"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6EFE874E">
      <w:start w:val="1"/>
      <w:numFmt w:val="decimal"/>
      <w:lvlText w:val="(%4)"/>
      <w:lvlJc w:val="left"/>
      <w:pPr>
        <w:ind w:left="1680" w:hanging="420"/>
      </w:pPr>
      <w:rPr>
        <w:rFonts w:ascii="Arial" w:hAnsi="Arial" w:cs="Times New Roman" w:hint="default"/>
        <w:color w:val="0070C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1EE459A5"/>
    <w:multiLevelType w:val="hybridMultilevel"/>
    <w:tmpl w:val="A294743C"/>
    <w:lvl w:ilvl="0" w:tplc="04090003">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6">
    <w:nsid w:val="20EE7F63"/>
    <w:multiLevelType w:val="hybridMultilevel"/>
    <w:tmpl w:val="1604F490"/>
    <w:lvl w:ilvl="0" w:tplc="308831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1D582B"/>
    <w:multiLevelType w:val="hybridMultilevel"/>
    <w:tmpl w:val="BDAE2CE8"/>
    <w:lvl w:ilvl="0" w:tplc="B5F02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42DD6"/>
    <w:multiLevelType w:val="hybridMultilevel"/>
    <w:tmpl w:val="4F7A5F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2CA45486"/>
    <w:multiLevelType w:val="hybridMultilevel"/>
    <w:tmpl w:val="A3F8102A"/>
    <w:lvl w:ilvl="0" w:tplc="F85ED8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9E1E60"/>
    <w:multiLevelType w:val="hybridMultilevel"/>
    <w:tmpl w:val="E0720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AD6756D"/>
    <w:multiLevelType w:val="hybridMultilevel"/>
    <w:tmpl w:val="3BD48AAC"/>
    <w:lvl w:ilvl="0" w:tplc="62DE7CA4">
      <w:start w:val="1"/>
      <w:numFmt w:val="decimal"/>
      <w:lvlText w:val="(%1)"/>
      <w:lvlJc w:val="left"/>
      <w:pPr>
        <w:ind w:left="630" w:hanging="420"/>
      </w:pPr>
      <w:rPr>
        <w:rFonts w:ascii="Arial" w:hAnsi="Arial" w:cs="Times New Roman" w:hint="default"/>
        <w:color w:val="0070C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3DA653C0"/>
    <w:multiLevelType w:val="hybridMultilevel"/>
    <w:tmpl w:val="63D8DF4E"/>
    <w:lvl w:ilvl="0" w:tplc="1D66549C">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3EE0485B"/>
    <w:multiLevelType w:val="hybridMultilevel"/>
    <w:tmpl w:val="D75C8028"/>
    <w:lvl w:ilvl="0" w:tplc="6F186A34">
      <w:start w:val="1"/>
      <w:numFmt w:val="decimal"/>
      <w:lvlText w:val="(%1)"/>
      <w:lvlJc w:val="left"/>
      <w:pPr>
        <w:ind w:left="840" w:hanging="420"/>
      </w:pPr>
      <w:rPr>
        <w:rFonts w:ascii="Arial" w:hAnsi="Arial" w:cs="Times New Roman" w:hint="default"/>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nsid w:val="40694EAD"/>
    <w:multiLevelType w:val="hybridMultilevel"/>
    <w:tmpl w:val="F990B550"/>
    <w:lvl w:ilvl="0" w:tplc="FC6A17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FB718E"/>
    <w:multiLevelType w:val="hybridMultilevel"/>
    <w:tmpl w:val="48509BEA"/>
    <w:lvl w:ilvl="0" w:tplc="0396CF54">
      <w:start w:val="1"/>
      <w:numFmt w:val="decimal"/>
      <w:lvlText w:val="(%1)"/>
      <w:lvlJc w:val="left"/>
      <w:pPr>
        <w:ind w:left="630" w:hanging="420"/>
      </w:pPr>
      <w:rPr>
        <w:rFonts w:ascii="Arial" w:hAnsi="Arial" w:cs="Times New Roman" w:hint="default"/>
        <w:color w:val="0070C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nsid w:val="48506F1B"/>
    <w:multiLevelType w:val="hybridMultilevel"/>
    <w:tmpl w:val="3EE6838C"/>
    <w:lvl w:ilvl="0" w:tplc="00B8E7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3B034A"/>
    <w:multiLevelType w:val="hybridMultilevel"/>
    <w:tmpl w:val="DB6A285A"/>
    <w:lvl w:ilvl="0" w:tplc="6C1E1A1A">
      <w:start w:val="1"/>
      <w:numFmt w:val="decimal"/>
      <w:lvlText w:val="（%1）"/>
      <w:lvlJc w:val="left"/>
      <w:pPr>
        <w:ind w:left="420" w:hanging="420"/>
      </w:pPr>
      <w:rPr>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1C6008C">
      <w:start w:val="1"/>
      <w:numFmt w:val="decimal"/>
      <w:lvlText w:val="(%4)"/>
      <w:lvlJc w:val="left"/>
      <w:pPr>
        <w:ind w:left="1680" w:hanging="420"/>
      </w:pPr>
      <w:rPr>
        <w:rFonts w:ascii="Arial" w:hAnsi="Arial" w:cs="Times New Roman" w:hint="default"/>
        <w:color w:val="0070C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4ED86CDC"/>
    <w:multiLevelType w:val="hybridMultilevel"/>
    <w:tmpl w:val="39526134"/>
    <w:lvl w:ilvl="0" w:tplc="40D488D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AFB16E2"/>
    <w:multiLevelType w:val="hybridMultilevel"/>
    <w:tmpl w:val="44086492"/>
    <w:lvl w:ilvl="0" w:tplc="D956630E">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0">
    <w:nsid w:val="62B45C81"/>
    <w:multiLevelType w:val="hybridMultilevel"/>
    <w:tmpl w:val="32CE7B20"/>
    <w:lvl w:ilvl="0" w:tplc="1D66549C">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1D66549C">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1">
    <w:nsid w:val="6C0C5F13"/>
    <w:multiLevelType w:val="hybridMultilevel"/>
    <w:tmpl w:val="343678FE"/>
    <w:lvl w:ilvl="0" w:tplc="F85ED8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C6111B9"/>
    <w:multiLevelType w:val="hybridMultilevel"/>
    <w:tmpl w:val="20AE331E"/>
    <w:lvl w:ilvl="0" w:tplc="5EA67E0A">
      <w:start w:val="1"/>
      <w:numFmt w:val="decimal"/>
      <w:lvlText w:val="(%1)"/>
      <w:lvlJc w:val="left"/>
      <w:pPr>
        <w:ind w:left="630" w:hanging="420"/>
      </w:pPr>
      <w:rPr>
        <w:rFonts w:ascii="Arial" w:hAnsi="Arial" w:cs="Times New Roman" w:hint="default"/>
        <w:color w:val="0070C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nsid w:val="785D5B78"/>
    <w:multiLevelType w:val="hybridMultilevel"/>
    <w:tmpl w:val="993ABFA8"/>
    <w:lvl w:ilvl="0" w:tplc="F85ED8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EF551EA"/>
    <w:multiLevelType w:val="hybridMultilevel"/>
    <w:tmpl w:val="CB841880"/>
    <w:lvl w:ilvl="0" w:tplc="6F186A34">
      <w:start w:val="1"/>
      <w:numFmt w:val="decimal"/>
      <w:lvlText w:val="(%1)"/>
      <w:lvlJc w:val="left"/>
      <w:pPr>
        <w:ind w:left="420" w:hanging="420"/>
      </w:pPr>
      <w:rPr>
        <w:rFonts w:ascii="Arial" w:hAnsi="Arial" w:cs="Times New Roman" w:hint="default"/>
        <w:color w:val="auto"/>
      </w:rPr>
    </w:lvl>
    <w:lvl w:ilvl="1" w:tplc="EBACE900">
      <w:start w:val="2"/>
      <w:numFmt w:val="bullet"/>
      <w:lvlText w:val="・"/>
      <w:lvlJc w:val="left"/>
      <w:pPr>
        <w:ind w:left="780" w:hanging="360"/>
      </w:pPr>
      <w:rPr>
        <w:rFonts w:ascii="ＭＳ ゴシック" w:eastAsia="ＭＳ ゴシック" w:hAnsi="ＭＳ ゴシック" w:cs="Tahoma" w:hint="eastAsia"/>
      </w:rPr>
    </w:lvl>
    <w:lvl w:ilvl="2" w:tplc="895C0022">
      <w:start w:val="3"/>
      <w:numFmt w:val="bullet"/>
      <w:lvlText w:val="△"/>
      <w:lvlJc w:val="left"/>
      <w:pPr>
        <w:ind w:left="1200" w:hanging="360"/>
      </w:pPr>
      <w:rPr>
        <w:rFonts w:ascii="ＭＳ ゴシック" w:eastAsia="ＭＳ ゴシック" w:hAnsi="ＭＳ ゴシック" w:cstheme="minorBidi" w:hint="eastAsia"/>
      </w:rPr>
    </w:lvl>
    <w:lvl w:ilvl="3" w:tplc="2A0A2A64">
      <w:numFmt w:val="bullet"/>
      <w:lvlText w:val="＊"/>
      <w:lvlJc w:val="left"/>
      <w:pPr>
        <w:ind w:left="1620" w:hanging="360"/>
      </w:pPr>
      <w:rPr>
        <w:rFonts w:ascii="ＭＳ ゴシック" w:eastAsia="ＭＳ ゴシック" w:hAnsi="ＭＳ ゴシック" w:cstheme="minorBidi"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0"/>
  </w:num>
  <w:num w:numId="3">
    <w:abstractNumId w:val="16"/>
  </w:num>
  <w:num w:numId="4">
    <w:abstractNumId w:val="6"/>
  </w:num>
  <w:num w:numId="5">
    <w:abstractNumId w:val="18"/>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
  </w:num>
  <w:num w:numId="23">
    <w:abstractNumId w:val="21"/>
  </w:num>
  <w:num w:numId="24">
    <w:abstractNumId w:val="23"/>
  </w:num>
  <w:num w:numId="25">
    <w:abstractNumId w:val="22"/>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7335E"/>
    <w:rsid w:val="00004B14"/>
    <w:rsid w:val="00006531"/>
    <w:rsid w:val="00056464"/>
    <w:rsid w:val="000721DD"/>
    <w:rsid w:val="000826B0"/>
    <w:rsid w:val="00090100"/>
    <w:rsid w:val="00092C21"/>
    <w:rsid w:val="000962E7"/>
    <w:rsid w:val="0009723A"/>
    <w:rsid w:val="000B306E"/>
    <w:rsid w:val="000B3CB0"/>
    <w:rsid w:val="000B4AD1"/>
    <w:rsid w:val="000C44AB"/>
    <w:rsid w:val="00100008"/>
    <w:rsid w:val="0010210D"/>
    <w:rsid w:val="00113988"/>
    <w:rsid w:val="001266AF"/>
    <w:rsid w:val="00127814"/>
    <w:rsid w:val="0013012C"/>
    <w:rsid w:val="0013742A"/>
    <w:rsid w:val="00142CDA"/>
    <w:rsid w:val="00145A28"/>
    <w:rsid w:val="0014664A"/>
    <w:rsid w:val="00151A76"/>
    <w:rsid w:val="00157FDF"/>
    <w:rsid w:val="00173B45"/>
    <w:rsid w:val="001776FB"/>
    <w:rsid w:val="00182B3B"/>
    <w:rsid w:val="00187A3D"/>
    <w:rsid w:val="001A2C96"/>
    <w:rsid w:val="001B0845"/>
    <w:rsid w:val="001B4832"/>
    <w:rsid w:val="001B6D3D"/>
    <w:rsid w:val="001D13AF"/>
    <w:rsid w:val="001E135A"/>
    <w:rsid w:val="001E2C19"/>
    <w:rsid w:val="001E4D94"/>
    <w:rsid w:val="001E7EA6"/>
    <w:rsid w:val="00213668"/>
    <w:rsid w:val="002146EC"/>
    <w:rsid w:val="0022265F"/>
    <w:rsid w:val="00223D63"/>
    <w:rsid w:val="002262D8"/>
    <w:rsid w:val="002337E9"/>
    <w:rsid w:val="002457F7"/>
    <w:rsid w:val="00257D48"/>
    <w:rsid w:val="00264151"/>
    <w:rsid w:val="00273A13"/>
    <w:rsid w:val="00277B59"/>
    <w:rsid w:val="00281ABF"/>
    <w:rsid w:val="002838FC"/>
    <w:rsid w:val="002A16E5"/>
    <w:rsid w:val="002A223F"/>
    <w:rsid w:val="002A2B70"/>
    <w:rsid w:val="002A4731"/>
    <w:rsid w:val="002B1436"/>
    <w:rsid w:val="002B3DCB"/>
    <w:rsid w:val="002B4435"/>
    <w:rsid w:val="002C02DB"/>
    <w:rsid w:val="002D1CB4"/>
    <w:rsid w:val="002D1D6E"/>
    <w:rsid w:val="002D381F"/>
    <w:rsid w:val="002D38D4"/>
    <w:rsid w:val="002D53D5"/>
    <w:rsid w:val="002F0E75"/>
    <w:rsid w:val="002F5421"/>
    <w:rsid w:val="002F6114"/>
    <w:rsid w:val="003022A5"/>
    <w:rsid w:val="0031507D"/>
    <w:rsid w:val="0032250A"/>
    <w:rsid w:val="00326A74"/>
    <w:rsid w:val="0032714B"/>
    <w:rsid w:val="00336942"/>
    <w:rsid w:val="00384692"/>
    <w:rsid w:val="00385721"/>
    <w:rsid w:val="00386A0B"/>
    <w:rsid w:val="003C0E39"/>
    <w:rsid w:val="003C3155"/>
    <w:rsid w:val="003C5628"/>
    <w:rsid w:val="003F5ADE"/>
    <w:rsid w:val="0041241D"/>
    <w:rsid w:val="00423466"/>
    <w:rsid w:val="00443C1B"/>
    <w:rsid w:val="00445619"/>
    <w:rsid w:val="004530C6"/>
    <w:rsid w:val="004531E9"/>
    <w:rsid w:val="004556A4"/>
    <w:rsid w:val="00455E10"/>
    <w:rsid w:val="004571D1"/>
    <w:rsid w:val="00460C67"/>
    <w:rsid w:val="00466F60"/>
    <w:rsid w:val="00475527"/>
    <w:rsid w:val="004923C8"/>
    <w:rsid w:val="004A52A5"/>
    <w:rsid w:val="004B0339"/>
    <w:rsid w:val="004B1CBC"/>
    <w:rsid w:val="004B1DAA"/>
    <w:rsid w:val="004B62E5"/>
    <w:rsid w:val="004E505A"/>
    <w:rsid w:val="00501AAF"/>
    <w:rsid w:val="00503D5D"/>
    <w:rsid w:val="005155EF"/>
    <w:rsid w:val="005273F4"/>
    <w:rsid w:val="0053059B"/>
    <w:rsid w:val="005306A0"/>
    <w:rsid w:val="00531A81"/>
    <w:rsid w:val="0054596C"/>
    <w:rsid w:val="00551C14"/>
    <w:rsid w:val="0056772F"/>
    <w:rsid w:val="00577D4D"/>
    <w:rsid w:val="00590704"/>
    <w:rsid w:val="00592119"/>
    <w:rsid w:val="00593985"/>
    <w:rsid w:val="00593EF3"/>
    <w:rsid w:val="005B359C"/>
    <w:rsid w:val="005B54FE"/>
    <w:rsid w:val="005C02A3"/>
    <w:rsid w:val="005C521C"/>
    <w:rsid w:val="005D5D96"/>
    <w:rsid w:val="006058F7"/>
    <w:rsid w:val="00613ED4"/>
    <w:rsid w:val="00617928"/>
    <w:rsid w:val="00622B7C"/>
    <w:rsid w:val="006529DA"/>
    <w:rsid w:val="00661318"/>
    <w:rsid w:val="006677F4"/>
    <w:rsid w:val="0067335E"/>
    <w:rsid w:val="00680879"/>
    <w:rsid w:val="00685ADD"/>
    <w:rsid w:val="006A206B"/>
    <w:rsid w:val="006A795C"/>
    <w:rsid w:val="006C2F90"/>
    <w:rsid w:val="006D065A"/>
    <w:rsid w:val="006D2972"/>
    <w:rsid w:val="006D7F17"/>
    <w:rsid w:val="006E76D4"/>
    <w:rsid w:val="006F27C7"/>
    <w:rsid w:val="006F3DCC"/>
    <w:rsid w:val="007059F8"/>
    <w:rsid w:val="0071532D"/>
    <w:rsid w:val="00717180"/>
    <w:rsid w:val="007461AC"/>
    <w:rsid w:val="00746B7A"/>
    <w:rsid w:val="00753CD1"/>
    <w:rsid w:val="00773BC8"/>
    <w:rsid w:val="007745AE"/>
    <w:rsid w:val="00775E0F"/>
    <w:rsid w:val="00786A24"/>
    <w:rsid w:val="007945E9"/>
    <w:rsid w:val="007A2BE1"/>
    <w:rsid w:val="007A4970"/>
    <w:rsid w:val="007C0D54"/>
    <w:rsid w:val="007D0B07"/>
    <w:rsid w:val="007E4159"/>
    <w:rsid w:val="007F5B5E"/>
    <w:rsid w:val="007F7D58"/>
    <w:rsid w:val="0080418E"/>
    <w:rsid w:val="00847198"/>
    <w:rsid w:val="00865606"/>
    <w:rsid w:val="00870A7F"/>
    <w:rsid w:val="00873854"/>
    <w:rsid w:val="008829BC"/>
    <w:rsid w:val="00891402"/>
    <w:rsid w:val="00896063"/>
    <w:rsid w:val="008A74E9"/>
    <w:rsid w:val="008A7CE0"/>
    <w:rsid w:val="008B02DD"/>
    <w:rsid w:val="008B35CA"/>
    <w:rsid w:val="008E341B"/>
    <w:rsid w:val="008E5369"/>
    <w:rsid w:val="008E74F0"/>
    <w:rsid w:val="008F4D31"/>
    <w:rsid w:val="00920598"/>
    <w:rsid w:val="009229A1"/>
    <w:rsid w:val="00922FDF"/>
    <w:rsid w:val="00923C33"/>
    <w:rsid w:val="00933658"/>
    <w:rsid w:val="00935899"/>
    <w:rsid w:val="00941F65"/>
    <w:rsid w:val="00944A72"/>
    <w:rsid w:val="00950372"/>
    <w:rsid w:val="00951E45"/>
    <w:rsid w:val="0096206F"/>
    <w:rsid w:val="0096423D"/>
    <w:rsid w:val="0097754A"/>
    <w:rsid w:val="00982D59"/>
    <w:rsid w:val="00985F08"/>
    <w:rsid w:val="00995207"/>
    <w:rsid w:val="009B2FF6"/>
    <w:rsid w:val="009C4ABE"/>
    <w:rsid w:val="009D2E2D"/>
    <w:rsid w:val="009F5CEA"/>
    <w:rsid w:val="00A1304F"/>
    <w:rsid w:val="00A13663"/>
    <w:rsid w:val="00A204FE"/>
    <w:rsid w:val="00A4731B"/>
    <w:rsid w:val="00A51EC5"/>
    <w:rsid w:val="00A52339"/>
    <w:rsid w:val="00A53674"/>
    <w:rsid w:val="00A64CC0"/>
    <w:rsid w:val="00A64ED6"/>
    <w:rsid w:val="00A94543"/>
    <w:rsid w:val="00AE5DCF"/>
    <w:rsid w:val="00B00049"/>
    <w:rsid w:val="00B31662"/>
    <w:rsid w:val="00B45599"/>
    <w:rsid w:val="00B5628D"/>
    <w:rsid w:val="00B80DF1"/>
    <w:rsid w:val="00B90B6F"/>
    <w:rsid w:val="00B95402"/>
    <w:rsid w:val="00BA3090"/>
    <w:rsid w:val="00BB1ABE"/>
    <w:rsid w:val="00BB40DC"/>
    <w:rsid w:val="00BE0E5D"/>
    <w:rsid w:val="00BE5CAD"/>
    <w:rsid w:val="00BF62B5"/>
    <w:rsid w:val="00C026D5"/>
    <w:rsid w:val="00C26A98"/>
    <w:rsid w:val="00C415F7"/>
    <w:rsid w:val="00C433BC"/>
    <w:rsid w:val="00C46C7C"/>
    <w:rsid w:val="00C60E11"/>
    <w:rsid w:val="00C632A6"/>
    <w:rsid w:val="00C6499B"/>
    <w:rsid w:val="00C65051"/>
    <w:rsid w:val="00C67E73"/>
    <w:rsid w:val="00C7372B"/>
    <w:rsid w:val="00C840EC"/>
    <w:rsid w:val="00C858D7"/>
    <w:rsid w:val="00C85BA5"/>
    <w:rsid w:val="00C87607"/>
    <w:rsid w:val="00C879E5"/>
    <w:rsid w:val="00C9357C"/>
    <w:rsid w:val="00C94EF5"/>
    <w:rsid w:val="00CB268B"/>
    <w:rsid w:val="00CB3844"/>
    <w:rsid w:val="00CC2957"/>
    <w:rsid w:val="00CD2769"/>
    <w:rsid w:val="00CE6FD9"/>
    <w:rsid w:val="00CF45C0"/>
    <w:rsid w:val="00D04FA1"/>
    <w:rsid w:val="00D11A79"/>
    <w:rsid w:val="00D253A4"/>
    <w:rsid w:val="00D31229"/>
    <w:rsid w:val="00D40196"/>
    <w:rsid w:val="00D410D9"/>
    <w:rsid w:val="00D61237"/>
    <w:rsid w:val="00D62F92"/>
    <w:rsid w:val="00D63F70"/>
    <w:rsid w:val="00D77DEA"/>
    <w:rsid w:val="00D807F6"/>
    <w:rsid w:val="00D860FA"/>
    <w:rsid w:val="00DA34A4"/>
    <w:rsid w:val="00DA67FD"/>
    <w:rsid w:val="00DB42DD"/>
    <w:rsid w:val="00DC2F96"/>
    <w:rsid w:val="00DC6B83"/>
    <w:rsid w:val="00DE1641"/>
    <w:rsid w:val="00E056CA"/>
    <w:rsid w:val="00E06704"/>
    <w:rsid w:val="00E11D4D"/>
    <w:rsid w:val="00E16D63"/>
    <w:rsid w:val="00E2098A"/>
    <w:rsid w:val="00E36972"/>
    <w:rsid w:val="00E62573"/>
    <w:rsid w:val="00E66D1B"/>
    <w:rsid w:val="00EB4B93"/>
    <w:rsid w:val="00EC5D0F"/>
    <w:rsid w:val="00ED5DAF"/>
    <w:rsid w:val="00EF0B95"/>
    <w:rsid w:val="00EF0C78"/>
    <w:rsid w:val="00F02C69"/>
    <w:rsid w:val="00F22C54"/>
    <w:rsid w:val="00F243CF"/>
    <w:rsid w:val="00F33F3D"/>
    <w:rsid w:val="00F44193"/>
    <w:rsid w:val="00F62846"/>
    <w:rsid w:val="00F62FEB"/>
    <w:rsid w:val="00F73F30"/>
    <w:rsid w:val="00F77FF5"/>
    <w:rsid w:val="00F966A9"/>
    <w:rsid w:val="00FC1FE3"/>
    <w:rsid w:val="00FC51A2"/>
    <w:rsid w:val="00FE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F281AE"/>
  <w15:docId w15:val="{40A48C7A-1A4B-40F2-8961-6C1D8DB4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8A7CE0"/>
    <w:pPr>
      <w:keepNext/>
      <w:adjustRightInd/>
      <w:spacing w:line="240" w:lineRule="auto"/>
      <w:textAlignment w:val="auto"/>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rsid w:val="00C632A6"/>
    <w:pPr>
      <w:keepNext/>
      <w:adjustRightInd/>
      <w:spacing w:line="240" w:lineRule="auto"/>
      <w:textAlignment w:val="auto"/>
      <w:outlineLvl w:val="1"/>
    </w:pPr>
    <w:rPr>
      <w:rFonts w:asciiTheme="majorHAnsi" w:eastAsiaTheme="majorEastAsia" w:hAnsiTheme="majorHAnsi" w:cstheme="majorBidi"/>
      <w:kern w:val="2"/>
      <w:szCs w:val="22"/>
    </w:rPr>
  </w:style>
  <w:style w:type="paragraph" w:styleId="3">
    <w:name w:val="heading 3"/>
    <w:basedOn w:val="a"/>
    <w:next w:val="a"/>
    <w:link w:val="30"/>
    <w:uiPriority w:val="9"/>
    <w:unhideWhenUsed/>
    <w:qFormat/>
    <w:rsid w:val="004E505A"/>
    <w:pPr>
      <w:keepNext/>
      <w:adjustRightInd/>
      <w:spacing w:line="240" w:lineRule="auto"/>
      <w:ind w:leftChars="400" w:left="400"/>
      <w:textAlignment w:val="auto"/>
      <w:outlineLvl w:val="2"/>
    </w:pPr>
    <w:rPr>
      <w:rFonts w:asciiTheme="majorHAnsi" w:eastAsiaTheme="majorEastAsia" w:hAnsiTheme="majorHAnsi" w:cstheme="maj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2957"/>
    <w:pPr>
      <w:tabs>
        <w:tab w:val="center" w:pos="4252"/>
        <w:tab w:val="right" w:pos="8504"/>
      </w:tabs>
      <w:snapToGrid w:val="0"/>
    </w:pPr>
  </w:style>
  <w:style w:type="paragraph" w:styleId="a4">
    <w:name w:val="footer"/>
    <w:basedOn w:val="a"/>
    <w:link w:val="a5"/>
    <w:uiPriority w:val="99"/>
    <w:rsid w:val="00CC2957"/>
    <w:pPr>
      <w:tabs>
        <w:tab w:val="center" w:pos="4252"/>
        <w:tab w:val="right" w:pos="8504"/>
      </w:tabs>
      <w:snapToGrid w:val="0"/>
    </w:pPr>
  </w:style>
  <w:style w:type="paragraph" w:styleId="a6">
    <w:name w:val="Balloon Text"/>
    <w:basedOn w:val="a"/>
    <w:link w:val="a7"/>
    <w:rsid w:val="00182B3B"/>
    <w:pPr>
      <w:spacing w:line="240" w:lineRule="auto"/>
    </w:pPr>
    <w:rPr>
      <w:rFonts w:ascii="Arial" w:eastAsia="ＭＳ ゴシック" w:hAnsi="Arial"/>
      <w:sz w:val="18"/>
      <w:szCs w:val="18"/>
    </w:rPr>
  </w:style>
  <w:style w:type="character" w:customStyle="1" w:styleId="a7">
    <w:name w:val="吹き出し (文字)"/>
    <w:link w:val="a6"/>
    <w:rsid w:val="00182B3B"/>
    <w:rPr>
      <w:rFonts w:ascii="Arial" w:eastAsia="ＭＳ ゴシック" w:hAnsi="Arial" w:cs="Times New Roman"/>
      <w:sz w:val="18"/>
      <w:szCs w:val="18"/>
    </w:rPr>
  </w:style>
  <w:style w:type="table" w:styleId="a8">
    <w:name w:val="Table Grid"/>
    <w:basedOn w:val="a1"/>
    <w:uiPriority w:val="39"/>
    <w:rsid w:val="00E11D4D"/>
    <w:rPr>
      <w:rFonts w:asciiTheme="minorHAnsi" w:eastAsia="Times New Roman"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11D4D"/>
    <w:pPr>
      <w:adjustRightInd/>
      <w:spacing w:line="240" w:lineRule="auto"/>
      <w:ind w:leftChars="400" w:left="840"/>
      <w:textAlignment w:val="auto"/>
    </w:pPr>
    <w:rPr>
      <w:rFonts w:asciiTheme="minorHAnsi" w:eastAsiaTheme="minorEastAsia" w:hAnsiTheme="minorHAnsi" w:cstheme="minorBidi"/>
      <w:kern w:val="2"/>
      <w:szCs w:val="22"/>
    </w:rPr>
  </w:style>
  <w:style w:type="character" w:styleId="aa">
    <w:name w:val="annotation reference"/>
    <w:basedOn w:val="a0"/>
    <w:uiPriority w:val="99"/>
    <w:semiHidden/>
    <w:unhideWhenUsed/>
    <w:rsid w:val="00F62FEB"/>
    <w:rPr>
      <w:sz w:val="18"/>
      <w:szCs w:val="18"/>
    </w:rPr>
  </w:style>
  <w:style w:type="paragraph" w:styleId="ab">
    <w:name w:val="annotation text"/>
    <w:basedOn w:val="a"/>
    <w:link w:val="ac"/>
    <w:uiPriority w:val="99"/>
    <w:unhideWhenUsed/>
    <w:rsid w:val="00F62FEB"/>
    <w:pPr>
      <w:jc w:val="left"/>
    </w:pPr>
  </w:style>
  <w:style w:type="character" w:customStyle="1" w:styleId="ac">
    <w:name w:val="コメント文字列 (文字)"/>
    <w:basedOn w:val="a0"/>
    <w:link w:val="ab"/>
    <w:uiPriority w:val="99"/>
    <w:rsid w:val="00F62FEB"/>
    <w:rPr>
      <w:sz w:val="21"/>
    </w:rPr>
  </w:style>
  <w:style w:type="paragraph" w:styleId="ad">
    <w:name w:val="annotation subject"/>
    <w:basedOn w:val="ab"/>
    <w:next w:val="ab"/>
    <w:link w:val="ae"/>
    <w:semiHidden/>
    <w:unhideWhenUsed/>
    <w:rsid w:val="00F62FEB"/>
    <w:rPr>
      <w:b/>
      <w:bCs/>
    </w:rPr>
  </w:style>
  <w:style w:type="character" w:customStyle="1" w:styleId="ae">
    <w:name w:val="コメント内容 (文字)"/>
    <w:basedOn w:val="ac"/>
    <w:link w:val="ad"/>
    <w:semiHidden/>
    <w:rsid w:val="00F62FEB"/>
    <w:rPr>
      <w:b/>
      <w:bCs/>
      <w:sz w:val="21"/>
    </w:rPr>
  </w:style>
  <w:style w:type="paragraph" w:styleId="af">
    <w:name w:val="Revision"/>
    <w:hidden/>
    <w:uiPriority w:val="99"/>
    <w:semiHidden/>
    <w:rsid w:val="00C7372B"/>
    <w:rPr>
      <w:sz w:val="21"/>
    </w:rPr>
  </w:style>
  <w:style w:type="character" w:customStyle="1" w:styleId="30">
    <w:name w:val="見出し 3 (文字)"/>
    <w:basedOn w:val="a0"/>
    <w:link w:val="3"/>
    <w:uiPriority w:val="9"/>
    <w:rsid w:val="004E505A"/>
    <w:rPr>
      <w:rFonts w:asciiTheme="majorHAnsi" w:eastAsiaTheme="majorEastAsia" w:hAnsiTheme="majorHAnsi" w:cstheme="majorBidi"/>
      <w:kern w:val="2"/>
      <w:sz w:val="21"/>
      <w:szCs w:val="22"/>
    </w:rPr>
  </w:style>
  <w:style w:type="character" w:customStyle="1" w:styleId="20">
    <w:name w:val="見出し 2 (文字)"/>
    <w:basedOn w:val="a0"/>
    <w:link w:val="2"/>
    <w:uiPriority w:val="9"/>
    <w:rsid w:val="00C632A6"/>
    <w:rPr>
      <w:rFonts w:asciiTheme="majorHAnsi" w:eastAsiaTheme="majorEastAsia" w:hAnsiTheme="majorHAnsi" w:cstheme="majorBidi"/>
      <w:kern w:val="2"/>
      <w:sz w:val="21"/>
      <w:szCs w:val="22"/>
    </w:rPr>
  </w:style>
  <w:style w:type="character" w:customStyle="1" w:styleId="10">
    <w:name w:val="見出し 1 (文字)"/>
    <w:basedOn w:val="a0"/>
    <w:link w:val="1"/>
    <w:uiPriority w:val="9"/>
    <w:rsid w:val="008A7CE0"/>
    <w:rPr>
      <w:rFonts w:asciiTheme="majorHAnsi" w:eastAsiaTheme="majorEastAsia" w:hAnsiTheme="majorHAnsi" w:cstheme="majorBidi"/>
      <w:kern w:val="2"/>
      <w:sz w:val="24"/>
      <w:szCs w:val="24"/>
    </w:rPr>
  </w:style>
  <w:style w:type="character" w:customStyle="1" w:styleId="a5">
    <w:name w:val="フッター (文字)"/>
    <w:basedOn w:val="a0"/>
    <w:link w:val="a4"/>
    <w:uiPriority w:val="99"/>
    <w:rsid w:val="0099520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737">
      <w:bodyDiv w:val="1"/>
      <w:marLeft w:val="0"/>
      <w:marRight w:val="0"/>
      <w:marTop w:val="0"/>
      <w:marBottom w:val="0"/>
      <w:divBdr>
        <w:top w:val="none" w:sz="0" w:space="0" w:color="auto"/>
        <w:left w:val="none" w:sz="0" w:space="0" w:color="auto"/>
        <w:bottom w:val="none" w:sz="0" w:space="0" w:color="auto"/>
        <w:right w:val="none" w:sz="0" w:space="0" w:color="auto"/>
      </w:divBdr>
      <w:divsChild>
        <w:div w:id="1444418902">
          <w:marLeft w:val="0"/>
          <w:marRight w:val="0"/>
          <w:marTop w:val="0"/>
          <w:marBottom w:val="0"/>
          <w:divBdr>
            <w:top w:val="none" w:sz="0" w:space="0" w:color="auto"/>
            <w:left w:val="none" w:sz="0" w:space="0" w:color="auto"/>
            <w:bottom w:val="none" w:sz="0" w:space="0" w:color="auto"/>
            <w:right w:val="none" w:sz="0" w:space="0" w:color="auto"/>
          </w:divBdr>
          <w:divsChild>
            <w:div w:id="12521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3230">
      <w:bodyDiv w:val="1"/>
      <w:marLeft w:val="0"/>
      <w:marRight w:val="0"/>
      <w:marTop w:val="0"/>
      <w:marBottom w:val="0"/>
      <w:divBdr>
        <w:top w:val="none" w:sz="0" w:space="0" w:color="auto"/>
        <w:left w:val="none" w:sz="0" w:space="0" w:color="auto"/>
        <w:bottom w:val="none" w:sz="0" w:space="0" w:color="auto"/>
        <w:right w:val="none" w:sz="0" w:space="0" w:color="auto"/>
      </w:divBdr>
    </w:div>
    <w:div w:id="241524044">
      <w:bodyDiv w:val="1"/>
      <w:marLeft w:val="0"/>
      <w:marRight w:val="0"/>
      <w:marTop w:val="0"/>
      <w:marBottom w:val="0"/>
      <w:divBdr>
        <w:top w:val="none" w:sz="0" w:space="0" w:color="auto"/>
        <w:left w:val="none" w:sz="0" w:space="0" w:color="auto"/>
        <w:bottom w:val="none" w:sz="0" w:space="0" w:color="auto"/>
        <w:right w:val="none" w:sz="0" w:space="0" w:color="auto"/>
      </w:divBdr>
    </w:div>
    <w:div w:id="290022167">
      <w:bodyDiv w:val="1"/>
      <w:marLeft w:val="0"/>
      <w:marRight w:val="0"/>
      <w:marTop w:val="0"/>
      <w:marBottom w:val="0"/>
      <w:divBdr>
        <w:top w:val="none" w:sz="0" w:space="0" w:color="auto"/>
        <w:left w:val="none" w:sz="0" w:space="0" w:color="auto"/>
        <w:bottom w:val="none" w:sz="0" w:space="0" w:color="auto"/>
        <w:right w:val="none" w:sz="0" w:space="0" w:color="auto"/>
      </w:divBdr>
    </w:div>
    <w:div w:id="467867132">
      <w:bodyDiv w:val="1"/>
      <w:marLeft w:val="0"/>
      <w:marRight w:val="0"/>
      <w:marTop w:val="0"/>
      <w:marBottom w:val="0"/>
      <w:divBdr>
        <w:top w:val="none" w:sz="0" w:space="0" w:color="auto"/>
        <w:left w:val="none" w:sz="0" w:space="0" w:color="auto"/>
        <w:bottom w:val="none" w:sz="0" w:space="0" w:color="auto"/>
        <w:right w:val="none" w:sz="0" w:space="0" w:color="auto"/>
      </w:divBdr>
    </w:div>
    <w:div w:id="474566977">
      <w:bodyDiv w:val="1"/>
      <w:marLeft w:val="0"/>
      <w:marRight w:val="0"/>
      <w:marTop w:val="0"/>
      <w:marBottom w:val="0"/>
      <w:divBdr>
        <w:top w:val="none" w:sz="0" w:space="0" w:color="auto"/>
        <w:left w:val="none" w:sz="0" w:space="0" w:color="auto"/>
        <w:bottom w:val="none" w:sz="0" w:space="0" w:color="auto"/>
        <w:right w:val="none" w:sz="0" w:space="0" w:color="auto"/>
      </w:divBdr>
    </w:div>
    <w:div w:id="542598884">
      <w:bodyDiv w:val="1"/>
      <w:marLeft w:val="0"/>
      <w:marRight w:val="0"/>
      <w:marTop w:val="0"/>
      <w:marBottom w:val="0"/>
      <w:divBdr>
        <w:top w:val="none" w:sz="0" w:space="0" w:color="auto"/>
        <w:left w:val="none" w:sz="0" w:space="0" w:color="auto"/>
        <w:bottom w:val="none" w:sz="0" w:space="0" w:color="auto"/>
        <w:right w:val="none" w:sz="0" w:space="0" w:color="auto"/>
      </w:divBdr>
      <w:divsChild>
        <w:div w:id="1740979755">
          <w:marLeft w:val="0"/>
          <w:marRight w:val="0"/>
          <w:marTop w:val="0"/>
          <w:marBottom w:val="0"/>
          <w:divBdr>
            <w:top w:val="none" w:sz="0" w:space="0" w:color="auto"/>
            <w:left w:val="none" w:sz="0" w:space="0" w:color="auto"/>
            <w:bottom w:val="none" w:sz="0" w:space="0" w:color="auto"/>
            <w:right w:val="none" w:sz="0" w:space="0" w:color="auto"/>
          </w:divBdr>
          <w:divsChild>
            <w:div w:id="13043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1351">
      <w:bodyDiv w:val="1"/>
      <w:marLeft w:val="0"/>
      <w:marRight w:val="0"/>
      <w:marTop w:val="0"/>
      <w:marBottom w:val="0"/>
      <w:divBdr>
        <w:top w:val="none" w:sz="0" w:space="0" w:color="auto"/>
        <w:left w:val="none" w:sz="0" w:space="0" w:color="auto"/>
        <w:bottom w:val="none" w:sz="0" w:space="0" w:color="auto"/>
        <w:right w:val="none" w:sz="0" w:space="0" w:color="auto"/>
      </w:divBdr>
    </w:div>
    <w:div w:id="622467801">
      <w:bodyDiv w:val="1"/>
      <w:marLeft w:val="0"/>
      <w:marRight w:val="0"/>
      <w:marTop w:val="0"/>
      <w:marBottom w:val="0"/>
      <w:divBdr>
        <w:top w:val="none" w:sz="0" w:space="0" w:color="auto"/>
        <w:left w:val="none" w:sz="0" w:space="0" w:color="auto"/>
        <w:bottom w:val="none" w:sz="0" w:space="0" w:color="auto"/>
        <w:right w:val="none" w:sz="0" w:space="0" w:color="auto"/>
      </w:divBdr>
    </w:div>
    <w:div w:id="974211947">
      <w:bodyDiv w:val="1"/>
      <w:marLeft w:val="0"/>
      <w:marRight w:val="0"/>
      <w:marTop w:val="0"/>
      <w:marBottom w:val="0"/>
      <w:divBdr>
        <w:top w:val="none" w:sz="0" w:space="0" w:color="auto"/>
        <w:left w:val="none" w:sz="0" w:space="0" w:color="auto"/>
        <w:bottom w:val="none" w:sz="0" w:space="0" w:color="auto"/>
        <w:right w:val="none" w:sz="0" w:space="0" w:color="auto"/>
      </w:divBdr>
    </w:div>
    <w:div w:id="1148670857">
      <w:bodyDiv w:val="1"/>
      <w:marLeft w:val="0"/>
      <w:marRight w:val="0"/>
      <w:marTop w:val="0"/>
      <w:marBottom w:val="0"/>
      <w:divBdr>
        <w:top w:val="none" w:sz="0" w:space="0" w:color="auto"/>
        <w:left w:val="none" w:sz="0" w:space="0" w:color="auto"/>
        <w:bottom w:val="none" w:sz="0" w:space="0" w:color="auto"/>
        <w:right w:val="none" w:sz="0" w:space="0" w:color="auto"/>
      </w:divBdr>
    </w:div>
    <w:div w:id="1254172086">
      <w:bodyDiv w:val="1"/>
      <w:marLeft w:val="0"/>
      <w:marRight w:val="0"/>
      <w:marTop w:val="0"/>
      <w:marBottom w:val="0"/>
      <w:divBdr>
        <w:top w:val="none" w:sz="0" w:space="0" w:color="auto"/>
        <w:left w:val="none" w:sz="0" w:space="0" w:color="auto"/>
        <w:bottom w:val="none" w:sz="0" w:space="0" w:color="auto"/>
        <w:right w:val="none" w:sz="0" w:space="0" w:color="auto"/>
      </w:divBdr>
    </w:div>
    <w:div w:id="1319268062">
      <w:bodyDiv w:val="1"/>
      <w:marLeft w:val="0"/>
      <w:marRight w:val="0"/>
      <w:marTop w:val="0"/>
      <w:marBottom w:val="0"/>
      <w:divBdr>
        <w:top w:val="none" w:sz="0" w:space="0" w:color="auto"/>
        <w:left w:val="none" w:sz="0" w:space="0" w:color="auto"/>
        <w:bottom w:val="none" w:sz="0" w:space="0" w:color="auto"/>
        <w:right w:val="none" w:sz="0" w:space="0" w:color="auto"/>
      </w:divBdr>
    </w:div>
    <w:div w:id="1434935292">
      <w:bodyDiv w:val="1"/>
      <w:marLeft w:val="0"/>
      <w:marRight w:val="0"/>
      <w:marTop w:val="0"/>
      <w:marBottom w:val="0"/>
      <w:divBdr>
        <w:top w:val="none" w:sz="0" w:space="0" w:color="auto"/>
        <w:left w:val="none" w:sz="0" w:space="0" w:color="auto"/>
        <w:bottom w:val="none" w:sz="0" w:space="0" w:color="auto"/>
        <w:right w:val="none" w:sz="0" w:space="0" w:color="auto"/>
      </w:divBdr>
    </w:div>
    <w:div w:id="1498494543">
      <w:bodyDiv w:val="1"/>
      <w:marLeft w:val="0"/>
      <w:marRight w:val="0"/>
      <w:marTop w:val="0"/>
      <w:marBottom w:val="0"/>
      <w:divBdr>
        <w:top w:val="none" w:sz="0" w:space="0" w:color="auto"/>
        <w:left w:val="none" w:sz="0" w:space="0" w:color="auto"/>
        <w:bottom w:val="none" w:sz="0" w:space="0" w:color="auto"/>
        <w:right w:val="none" w:sz="0" w:space="0" w:color="auto"/>
      </w:divBdr>
    </w:div>
    <w:div w:id="1617715177">
      <w:bodyDiv w:val="1"/>
      <w:marLeft w:val="0"/>
      <w:marRight w:val="0"/>
      <w:marTop w:val="0"/>
      <w:marBottom w:val="0"/>
      <w:divBdr>
        <w:top w:val="none" w:sz="0" w:space="0" w:color="auto"/>
        <w:left w:val="none" w:sz="0" w:space="0" w:color="auto"/>
        <w:bottom w:val="none" w:sz="0" w:space="0" w:color="auto"/>
        <w:right w:val="none" w:sz="0" w:space="0" w:color="auto"/>
      </w:divBdr>
    </w:div>
    <w:div w:id="1699506917">
      <w:bodyDiv w:val="1"/>
      <w:marLeft w:val="0"/>
      <w:marRight w:val="0"/>
      <w:marTop w:val="0"/>
      <w:marBottom w:val="0"/>
      <w:divBdr>
        <w:top w:val="none" w:sz="0" w:space="0" w:color="auto"/>
        <w:left w:val="none" w:sz="0" w:space="0" w:color="auto"/>
        <w:bottom w:val="none" w:sz="0" w:space="0" w:color="auto"/>
        <w:right w:val="none" w:sz="0" w:space="0" w:color="auto"/>
      </w:divBdr>
    </w:div>
    <w:div w:id="1725761696">
      <w:bodyDiv w:val="1"/>
      <w:marLeft w:val="0"/>
      <w:marRight w:val="0"/>
      <w:marTop w:val="0"/>
      <w:marBottom w:val="0"/>
      <w:divBdr>
        <w:top w:val="none" w:sz="0" w:space="0" w:color="auto"/>
        <w:left w:val="none" w:sz="0" w:space="0" w:color="auto"/>
        <w:bottom w:val="none" w:sz="0" w:space="0" w:color="auto"/>
        <w:right w:val="none" w:sz="0" w:space="0" w:color="auto"/>
      </w:divBdr>
    </w:div>
    <w:div w:id="1761566317">
      <w:bodyDiv w:val="1"/>
      <w:marLeft w:val="0"/>
      <w:marRight w:val="0"/>
      <w:marTop w:val="0"/>
      <w:marBottom w:val="0"/>
      <w:divBdr>
        <w:top w:val="none" w:sz="0" w:space="0" w:color="auto"/>
        <w:left w:val="none" w:sz="0" w:space="0" w:color="auto"/>
        <w:bottom w:val="none" w:sz="0" w:space="0" w:color="auto"/>
        <w:right w:val="none" w:sz="0" w:space="0" w:color="auto"/>
      </w:divBdr>
    </w:div>
    <w:div w:id="1882983438">
      <w:bodyDiv w:val="1"/>
      <w:marLeft w:val="0"/>
      <w:marRight w:val="0"/>
      <w:marTop w:val="0"/>
      <w:marBottom w:val="0"/>
      <w:divBdr>
        <w:top w:val="none" w:sz="0" w:space="0" w:color="auto"/>
        <w:left w:val="none" w:sz="0" w:space="0" w:color="auto"/>
        <w:bottom w:val="none" w:sz="0" w:space="0" w:color="auto"/>
        <w:right w:val="none" w:sz="0" w:space="0" w:color="auto"/>
      </w:divBdr>
    </w:div>
    <w:div w:id="1911228286">
      <w:bodyDiv w:val="1"/>
      <w:marLeft w:val="0"/>
      <w:marRight w:val="0"/>
      <w:marTop w:val="0"/>
      <w:marBottom w:val="0"/>
      <w:divBdr>
        <w:top w:val="none" w:sz="0" w:space="0" w:color="auto"/>
        <w:left w:val="none" w:sz="0" w:space="0" w:color="auto"/>
        <w:bottom w:val="none" w:sz="0" w:space="0" w:color="auto"/>
        <w:right w:val="none" w:sz="0" w:space="0" w:color="auto"/>
      </w:divBdr>
    </w:div>
    <w:div w:id="1966154332">
      <w:bodyDiv w:val="1"/>
      <w:marLeft w:val="0"/>
      <w:marRight w:val="0"/>
      <w:marTop w:val="0"/>
      <w:marBottom w:val="0"/>
      <w:divBdr>
        <w:top w:val="none" w:sz="0" w:space="0" w:color="auto"/>
        <w:left w:val="none" w:sz="0" w:space="0" w:color="auto"/>
        <w:bottom w:val="none" w:sz="0" w:space="0" w:color="auto"/>
        <w:right w:val="none" w:sz="0" w:space="0" w:color="auto"/>
      </w:divBdr>
    </w:div>
    <w:div w:id="2015182633">
      <w:bodyDiv w:val="1"/>
      <w:marLeft w:val="0"/>
      <w:marRight w:val="0"/>
      <w:marTop w:val="0"/>
      <w:marBottom w:val="0"/>
      <w:divBdr>
        <w:top w:val="none" w:sz="0" w:space="0" w:color="auto"/>
        <w:left w:val="none" w:sz="0" w:space="0" w:color="auto"/>
        <w:bottom w:val="none" w:sz="0" w:space="0" w:color="auto"/>
        <w:right w:val="none" w:sz="0" w:space="0" w:color="auto"/>
      </w:divBdr>
    </w:div>
    <w:div w:id="2109353684">
      <w:bodyDiv w:val="1"/>
      <w:marLeft w:val="0"/>
      <w:marRight w:val="0"/>
      <w:marTop w:val="0"/>
      <w:marBottom w:val="0"/>
      <w:divBdr>
        <w:top w:val="none" w:sz="0" w:space="0" w:color="auto"/>
        <w:left w:val="none" w:sz="0" w:space="0" w:color="auto"/>
        <w:bottom w:val="none" w:sz="0" w:space="0" w:color="auto"/>
        <w:right w:val="none" w:sz="0" w:space="0" w:color="auto"/>
      </w:divBdr>
    </w:div>
    <w:div w:id="21129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3696\Desktop\&#27096;&#24335;IIT01F01-01_&#12467;&#12531;&#12475;&#12503;&#12488;&#12471;&#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B019-7DD1-4E5C-BB9F-A064A9DC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様式IIT01F01-01_コンセプトシート.dotx</Template>
  <TotalTime>0</TotalTime>
  <Pages>19</Pages>
  <Words>2241</Words>
  <Characters>12780</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様式8-1</vt:lpstr>
      <vt:lpstr>様式8-1</vt:lpstr>
    </vt:vector>
  </TitlesOfParts>
  <Company>大鵬薬品工業株式会社</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様式8-1</dc:title>
  <dc:subject/>
  <dc:creator>ST</dc:creator>
  <cp:keywords/>
  <dc:description/>
  <cp:lastModifiedBy>kikaku002</cp:lastModifiedBy>
  <cp:revision>2</cp:revision>
  <cp:lastPrinted>2006-03-07T00:22:00Z</cp:lastPrinted>
  <dcterms:created xsi:type="dcterms:W3CDTF">2020-10-30T08:35:00Z</dcterms:created>
  <dcterms:modified xsi:type="dcterms:W3CDTF">2020-10-30T08:35:00Z</dcterms:modified>
</cp:coreProperties>
</file>